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Illness    </w:t>
      </w:r>
      <w:r>
        <w:t xml:space="preserve">   Coping    </w:t>
      </w:r>
      <w:r>
        <w:t xml:space="preserve">   Outburst    </w:t>
      </w:r>
      <w:r>
        <w:t xml:space="preserve">   Brain    </w:t>
      </w:r>
      <w:r>
        <w:t xml:space="preserve">   Age    </w:t>
      </w:r>
      <w:r>
        <w:t xml:space="preserve">   Donepezil    </w:t>
      </w:r>
      <w:r>
        <w:t xml:space="preserve">   Dementia    </w:t>
      </w:r>
      <w:r>
        <w:t xml:space="preserve">   Severe    </w:t>
      </w:r>
      <w:r>
        <w:t xml:space="preserve">   Mild    </w:t>
      </w:r>
      <w:r>
        <w:t xml:space="preserve">   Memory Loss    </w:t>
      </w:r>
      <w:r>
        <w:t xml:space="preserve">   Moderate    </w:t>
      </w:r>
      <w:r>
        <w:t xml:space="preserve">   Alzheimers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Word Search</dc:title>
  <dcterms:created xsi:type="dcterms:W3CDTF">2021-10-11T01:01:53Z</dcterms:created>
  <dcterms:modified xsi:type="dcterms:W3CDTF">2021-10-11T01:01:53Z</dcterms:modified>
</cp:coreProperties>
</file>