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Art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fading    </w:t>
      </w:r>
      <w:r>
        <w:t xml:space="preserve">   oil pastels    </w:t>
      </w:r>
      <w:r>
        <w:t xml:space="preserve">   blending    </w:t>
      </w:r>
      <w:r>
        <w:t xml:space="preserve">   canvis    </w:t>
      </w:r>
      <w:r>
        <w:t xml:space="preserve">   pottery    </w:t>
      </w:r>
      <w:r>
        <w:t xml:space="preserve">   markers    </w:t>
      </w:r>
      <w:r>
        <w:t xml:space="preserve">   sketchbook    </w:t>
      </w:r>
      <w:r>
        <w:t xml:space="preserve">   eraser    </w:t>
      </w:r>
      <w:r>
        <w:t xml:space="preserve">   coloredpencils    </w:t>
      </w:r>
      <w:r>
        <w:t xml:space="preserve">   spraypaint    </w:t>
      </w:r>
      <w:r>
        <w:t xml:space="preserve">   Paintbrush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Art Supplies</dc:title>
  <dcterms:created xsi:type="dcterms:W3CDTF">2021-10-11T01:02:59Z</dcterms:created>
  <dcterms:modified xsi:type="dcterms:W3CDTF">2021-10-11T01:02:59Z</dcterms:modified>
</cp:coreProperties>
</file>