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Cultural    </w:t>
      </w:r>
      <w:r>
        <w:t xml:space="preserve">   Middle Passage    </w:t>
      </w:r>
      <w:r>
        <w:t xml:space="preserve">   Plantations    </w:t>
      </w:r>
      <w:r>
        <w:t xml:space="preserve">   Laborers    </w:t>
      </w:r>
      <w:r>
        <w:t xml:space="preserve">   African Traditions    </w:t>
      </w:r>
      <w:r>
        <w:t xml:space="preserve">   Migration    </w:t>
      </w:r>
      <w:r>
        <w:t xml:space="preserve">   Triangular Trade    </w:t>
      </w:r>
      <w:r>
        <w:t xml:space="preserve">   Contributions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Colonies</dc:title>
  <dcterms:created xsi:type="dcterms:W3CDTF">2021-10-11T01:04:53Z</dcterms:created>
  <dcterms:modified xsi:type="dcterms:W3CDTF">2021-10-11T01:04:53Z</dcterms:modified>
</cp:coreProperties>
</file>