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Education During the 1970's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handicapp    </w:t>
      </w:r>
      <w:r>
        <w:t xml:space="preserve">   disabilities    </w:t>
      </w:r>
      <w:r>
        <w:t xml:space="preserve">   bus    </w:t>
      </w:r>
      <w:r>
        <w:t xml:space="preserve">   bilingual education    </w:t>
      </w:r>
      <w:r>
        <w:t xml:space="preserve">   civil rights    </w:t>
      </w:r>
      <w:r>
        <w:t xml:space="preserve">   education act    </w:t>
      </w:r>
      <w:r>
        <w:t xml:space="preserve">   female    </w:t>
      </w:r>
      <w:r>
        <w:t xml:space="preserve">   iran    </w:t>
      </w:r>
      <w:r>
        <w:t xml:space="preserve">   male    </w:t>
      </w:r>
      <w:r>
        <w:t xml:space="preserve">   president nixon    </w:t>
      </w:r>
      <w:r>
        <w:t xml:space="preserve">   race    </w:t>
      </w:r>
      <w:r>
        <w:t xml:space="preserve">   supreme court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Education During the 1970's</dc:title>
  <dcterms:created xsi:type="dcterms:W3CDTF">2021-10-11T01:04:13Z</dcterms:created>
  <dcterms:modified xsi:type="dcterms:W3CDTF">2021-10-11T01:04:13Z</dcterms:modified>
</cp:coreProperties>
</file>