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 to oral arguments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Grants a person the sole right to manufacture, use, or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of government in which a written constitution divides the powers of the government on a territorial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kind of money that a creditor must by law accept in payment dor depts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is a senators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supreme court accepts a case for review, it issues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an inferior court wants guidance from the supreme court on a particular question of law, it may issue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to decides the constituionality of an act of government, whether executive, legislative, or judical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process by which a fugitive from justice in one state can be returned to that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 of cases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Article 1, section 8, clause 18 is also known as...?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courts, goverment and regulation of the land and naval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Inherent power to take private property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congress share "war powers" with?</w:t>
            </w:r>
          </w:p>
        </w:tc>
      </w:tr>
    </w:tbl>
    <w:p>
      <w:pPr>
        <w:pStyle w:val="WordBankMedium"/>
      </w:pPr>
      <w:r>
        <w:t xml:space="preserve">   Legal Tender    </w:t>
      </w:r>
      <w:r>
        <w:t xml:space="preserve">   Eminent domain    </w:t>
      </w:r>
      <w:r>
        <w:t xml:space="preserve">   Patent    </w:t>
      </w:r>
      <w:r>
        <w:t xml:space="preserve">   Chief executive    </w:t>
      </w:r>
      <w:r>
        <w:t xml:space="preserve">   six years    </w:t>
      </w:r>
      <w:r>
        <w:t xml:space="preserve">   Federalism    </w:t>
      </w:r>
      <w:r>
        <w:t xml:space="preserve">   Elastic clause    </w:t>
      </w:r>
      <w:r>
        <w:t xml:space="preserve">   Extradition    </w:t>
      </w:r>
      <w:r>
        <w:t xml:space="preserve">   News media    </w:t>
      </w:r>
      <w:r>
        <w:t xml:space="preserve">   Law clerks    </w:t>
      </w:r>
      <w:r>
        <w:t xml:space="preserve">   Writ of certiorari    </w:t>
      </w:r>
      <w:r>
        <w:t xml:space="preserve">   Judicial review    </w:t>
      </w:r>
      <w:r>
        <w:t xml:space="preserve">   Certificate    </w:t>
      </w:r>
      <w:r>
        <w:t xml:space="preserve">   Court martial    </w:t>
      </w:r>
      <w:r>
        <w:t xml:space="preserve">   Docket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</dc:title>
  <dcterms:created xsi:type="dcterms:W3CDTF">2021-10-11T01:04:55Z</dcterms:created>
  <dcterms:modified xsi:type="dcterms:W3CDTF">2021-10-11T01:04:55Z</dcterms:modified>
</cp:coreProperties>
</file>