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 was the military encampment that Washington and his men camped at for the winters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 act allowed British troops to request to stay in any colonists home and they had to comply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 said every  piece of paper had to have a stamp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__________________ was the turning point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Townshed act put taxes on paint, paper, _______,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 was the first president of the United States of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 ended the war and declared France and the new country of America the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____________________ is one of the most important documents in American history declaring Independence for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battle of the American revolution was at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wrote the Declaration of Independence was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 was a defiant act by the colonists after the Tea act was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 was a event in Boston where 5 Americans were killed when the British opened fire on a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was the first vice president and was strongly for a independent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response to the Boston tea party, parliament began to pass the ___________ acts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was where the battle that ended the war took place</w:t>
            </w:r>
          </w:p>
        </w:tc>
      </w:tr>
    </w:tbl>
    <w:p>
      <w:pPr>
        <w:pStyle w:val="WordBankLarge"/>
      </w:pPr>
      <w:r>
        <w:t xml:space="preserve">   Battle of Saratoga    </w:t>
      </w:r>
      <w:r>
        <w:t xml:space="preserve">   John Adams    </w:t>
      </w:r>
      <w:r>
        <w:t xml:space="preserve">   Boston tea party    </w:t>
      </w:r>
      <w:r>
        <w:t xml:space="preserve">   Quartering    </w:t>
      </w:r>
      <w:r>
        <w:t xml:space="preserve">   Lexington and concord    </w:t>
      </w:r>
      <w:r>
        <w:t xml:space="preserve">   George Washington    </w:t>
      </w:r>
      <w:r>
        <w:t xml:space="preserve">   Thomas Jefferson    </w:t>
      </w:r>
      <w:r>
        <w:t xml:space="preserve">   Treaty of Paris    </w:t>
      </w:r>
      <w:r>
        <w:t xml:space="preserve">   Stamp act    </w:t>
      </w:r>
      <w:r>
        <w:t xml:space="preserve">   Valley Forge    </w:t>
      </w:r>
      <w:r>
        <w:t xml:space="preserve">   Glass    </w:t>
      </w:r>
      <w:r>
        <w:t xml:space="preserve">   Yorktown    </w:t>
      </w:r>
      <w:r>
        <w:t xml:space="preserve">   Boston Massacre    </w:t>
      </w:r>
      <w:r>
        <w:t xml:space="preserve">   Intolerable    </w:t>
      </w:r>
      <w:r>
        <w:t xml:space="preserve">   Declaration of Independence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2021-10-11T01:05:32Z</dcterms:created>
  <dcterms:modified xsi:type="dcterms:W3CDTF">2021-10-11T01:05:32Z</dcterms:modified>
</cp:coreProperties>
</file>