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Boston Tea Party    </w:t>
      </w:r>
      <w:r>
        <w:t xml:space="preserve">   Boston Massacre    </w:t>
      </w:r>
      <w:r>
        <w:t xml:space="preserve">   Sons of Liberty    </w:t>
      </w:r>
      <w:r>
        <w:t xml:space="preserve">   Townshed Act    </w:t>
      </w:r>
      <w:r>
        <w:t xml:space="preserve">   Stamp Act    </w:t>
      </w:r>
      <w:r>
        <w:t xml:space="preserve">   Quartering Act    </w:t>
      </w:r>
      <w:r>
        <w:t xml:space="preserve">   Sugar Act    </w:t>
      </w:r>
      <w:r>
        <w:t xml:space="preserve">   Acts of Trade    </w:t>
      </w:r>
      <w:r>
        <w:t xml:space="preserve">   Treaty of Augusta    </w:t>
      </w:r>
      <w:r>
        <w:t xml:space="preserve">   Treaty of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2021-10-11T01:04:56Z</dcterms:created>
  <dcterms:modified xsi:type="dcterms:W3CDTF">2021-10-11T01:04:56Z</dcterms:modified>
</cp:coreProperties>
</file>