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American Revolution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person who vigorously supports their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composition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document declaring the US to be independent of the British Crown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colonists of the American Revolutionary Period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North American War between France and Great Britain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Fight of colonial citizens against Britain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King of England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act regulating stamp duty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second battle of Savannah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Is a tributary of the west branch Susquehanna River </w:t>
            </w:r>
          </w:p>
        </w:tc>
      </w:tr>
    </w:tbl>
    <w:p>
      <w:pPr>
        <w:pStyle w:val="WordBankLarge"/>
      </w:pPr>
      <w:r>
        <w:t xml:space="preserve">   French and Indian War    </w:t>
      </w:r>
      <w:r>
        <w:t xml:space="preserve">   Stamp Act    </w:t>
      </w:r>
      <w:r>
        <w:t xml:space="preserve">   Boston Massacre    </w:t>
      </w:r>
      <w:r>
        <w:t xml:space="preserve">   Declaration of Independence     </w:t>
      </w:r>
      <w:r>
        <w:t xml:space="preserve">   Patriot    </w:t>
      </w:r>
      <w:r>
        <w:t xml:space="preserve">   Loyalist    </w:t>
      </w:r>
      <w:r>
        <w:t xml:space="preserve">   Constitution    </w:t>
      </w:r>
      <w:r>
        <w:t xml:space="preserve">   King George 3    </w:t>
      </w:r>
      <w:r>
        <w:t xml:space="preserve">   Kettle Creek    </w:t>
      </w:r>
      <w:r>
        <w:t xml:space="preserve">   Siege of Savannah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American Revolution</dc:title>
  <dcterms:created xsi:type="dcterms:W3CDTF">2021-10-11T01:06:33Z</dcterms:created>
  <dcterms:modified xsi:type="dcterms:W3CDTF">2021-10-11T01:06:33Z</dcterms:modified>
</cp:coreProperties>
</file>