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American Revolution Crossward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King of Prussia in 1740 to 1786</w:t>
            </w:r>
          </w:p>
          <w:p>
            <w:pPr>
              <w:keepLines/>
              <w:pStyle w:val="CluesTiny"/>
            </w:pPr>
            <w:r>
              <w:rPr>
                <w:b w:val="true"/>
                <w:bCs w:val="true"/>
              </w:rPr>
              <w:t xml:space="preserve">2. </w:t>
            </w:r>
            <w:r>
              <w:t xml:space="preserve">absolute ruler who used his or her power to bring out social and political change</w:t>
            </w:r>
          </w:p>
          <w:p>
            <w:pPr>
              <w:keepLines/>
              <w:pStyle w:val="CluesTiny"/>
            </w:pPr>
            <w:r>
              <w:rPr>
                <w:b w:val="true"/>
                <w:bCs w:val="true"/>
              </w:rPr>
              <w:t xml:space="preserve">4. </w:t>
            </w:r>
            <w:r>
              <w:t xml:space="preserve">rights that belong to all humans from birth, such as life, liberty, and property</w:t>
            </w:r>
          </w:p>
          <w:p>
            <w:pPr>
              <w:keepLines/>
              <w:pStyle w:val="CluesTiny"/>
            </w:pPr>
            <w:r>
              <w:rPr>
                <w:b w:val="true"/>
                <w:bCs w:val="true"/>
              </w:rPr>
              <w:t xml:space="preserve">8. </w:t>
            </w:r>
            <w:r>
              <w:t xml:space="preserve">treaty of 1763 that ended the Seven Years' War and resulted in British dominance of the Americas</w:t>
            </w:r>
          </w:p>
          <w:p>
            <w:pPr>
              <w:keepLines/>
              <w:pStyle w:val="CluesTiny"/>
            </w:pPr>
            <w:r>
              <w:rPr>
                <w:b w:val="true"/>
                <w:bCs w:val="true"/>
              </w:rPr>
              <w:t xml:space="preserve">10. </w:t>
            </w:r>
            <w:r>
              <w:t xml:space="preserve">ornate style of art and architecture popular in the 1600s and 1700s </w:t>
            </w:r>
          </w:p>
          <w:p>
            <w:pPr>
              <w:keepLines/>
              <w:pStyle w:val="CluesTiny"/>
            </w:pPr>
            <w:r>
              <w:rPr>
                <w:b w:val="true"/>
                <w:bCs w:val="true"/>
              </w:rPr>
              <w:t xml:space="preserve">11. </w:t>
            </w:r>
            <w:r>
              <w:t xml:space="preserve">law passed in 1765 by the British Parliament that imposed taxes on items such as newspapers and pamphlets in the American colonies; repealed in 1766</w:t>
            </w:r>
          </w:p>
          <w:p>
            <w:pPr>
              <w:keepLines/>
              <w:pStyle w:val="CluesTiny"/>
            </w:pPr>
            <w:r>
              <w:rPr>
                <w:b w:val="true"/>
                <w:bCs w:val="true"/>
              </w:rPr>
              <w:t xml:space="preserve">13. </w:t>
            </w:r>
            <w:r>
              <w:t xml:space="preserve">Commander of the Continental Army during the Revolutionary War</w:t>
            </w:r>
          </w:p>
          <w:p>
            <w:pPr>
              <w:keepLines/>
              <w:pStyle w:val="CluesTiny"/>
            </w:pPr>
            <w:r>
              <w:rPr>
                <w:b w:val="true"/>
                <w:bCs w:val="true"/>
              </w:rPr>
              <w:t xml:space="preserve">15. </w:t>
            </w:r>
            <w:r>
              <w:t xml:space="preserve">policy allowing business to operate with little or no government interference </w:t>
            </w:r>
          </w:p>
          <w:p>
            <w:pPr>
              <w:keepLines/>
              <w:pStyle w:val="CluesTiny"/>
            </w:pPr>
            <w:r>
              <w:rPr>
                <w:b w:val="true"/>
                <w:bCs w:val="true"/>
              </w:rPr>
              <w:t xml:space="preserve">20. </w:t>
            </w:r>
            <w:r>
              <w:t xml:space="preserve">Editor of the book set Encyclopedia </w:t>
            </w:r>
          </w:p>
          <w:p>
            <w:pPr>
              <w:keepLines/>
              <w:pStyle w:val="CluesTiny"/>
            </w:pPr>
            <w:r>
              <w:rPr>
                <w:b w:val="true"/>
                <w:bCs w:val="true"/>
              </w:rPr>
              <w:t xml:space="preserve">21. </w:t>
            </w:r>
            <w:r>
              <w:t xml:space="preserve">One of the nations leaders; helped redraft the articles of the new constitution</w:t>
            </w:r>
          </w:p>
          <w:p>
            <w:pPr>
              <w:keepLines/>
              <w:pStyle w:val="CluesTiny"/>
            </w:pPr>
            <w:r>
              <w:rPr>
                <w:b w:val="true"/>
                <w:bCs w:val="true"/>
              </w:rPr>
              <w:t xml:space="preserve">22. </w:t>
            </w:r>
            <w:r>
              <w:t xml:space="preserve">One of the nations leaders; helped redraft the articles of the new constitution</w:t>
            </w:r>
          </w:p>
          <w:p>
            <w:pPr>
              <w:keepLines/>
              <w:pStyle w:val="CluesTiny"/>
            </w:pPr>
            <w:r>
              <w:rPr>
                <w:b w:val="true"/>
                <w:bCs w:val="true"/>
              </w:rPr>
              <w:t xml:space="preserve">25. </w:t>
            </w:r>
            <w:r>
              <w:t xml:space="preserve">personal, elegant style of art and architecture made popular during the mid-1700s that featured designs with the shapes of leaves, shells, and flowers</w:t>
            </w:r>
          </w:p>
          <w:p>
            <w:pPr>
              <w:keepLines/>
              <w:pStyle w:val="CluesTiny"/>
            </w:pPr>
            <w:r>
              <w:rPr>
                <w:b w:val="true"/>
                <w:bCs w:val="true"/>
              </w:rPr>
              <w:t xml:space="preserve">26. </w:t>
            </w:r>
            <w:r>
              <w:t xml:space="preserve">informal social gatherings at which writers, artists, philosophes, and others exchanged ideas</w:t>
            </w:r>
          </w:p>
          <w:p>
            <w:pPr>
              <w:keepLines/>
              <w:pStyle w:val="CluesTiny"/>
            </w:pPr>
            <w:r>
              <w:rPr>
                <w:b w:val="true"/>
                <w:bCs w:val="true"/>
              </w:rPr>
              <w:t xml:space="preserve">28. </w:t>
            </w:r>
            <w:r>
              <w:t xml:space="preserve">An eager student of the Enlightenment, often traveled in disguise among his subjects to learn of their problems</w:t>
            </w:r>
          </w:p>
          <w:p>
            <w:pPr>
              <w:keepLines/>
              <w:pStyle w:val="CluesTiny"/>
            </w:pPr>
            <w:r>
              <w:rPr>
                <w:b w:val="true"/>
                <w:bCs w:val="true"/>
              </w:rPr>
              <w:t xml:space="preserve">29. </w:t>
            </w:r>
            <w:r>
              <w:t xml:space="preserve">The king of England, reigning 60 years from 1760</w:t>
            </w:r>
          </w:p>
          <w:p>
            <w:pPr>
              <w:keepLines/>
              <w:pStyle w:val="CluesTiny"/>
            </w:pPr>
            <w:r>
              <w:rPr>
                <w:b w:val="true"/>
                <w:bCs w:val="true"/>
              </w:rPr>
              <w:t xml:space="preserve">30. </w:t>
            </w:r>
            <w:r>
              <w:t xml:space="preserve">The empress of Russia; exchanged letters with philosophes Voltaire and Diderot</w:t>
            </w:r>
          </w:p>
        </w:tc>
        <w:tc>
          <w:p>
            <w:pPr>
              <w:pStyle w:val="CluesTiny"/>
            </w:pPr>
            <w:r>
              <w:rPr>
                <w:b w:val="true"/>
                <w:bCs w:val="true"/>
              </w:rPr>
              <w:t xml:space="preserve">Down</w:t>
            </w:r>
          </w:p>
          <w:p>
            <w:pPr>
              <w:keepLines/>
              <w:pStyle w:val="CluesTiny"/>
            </w:pPr>
            <w:r>
              <w:rPr>
                <w:b w:val="true"/>
                <w:bCs w:val="true"/>
              </w:rPr>
              <w:t xml:space="preserve">3. </w:t>
            </w:r>
            <w:r>
              <w:t xml:space="preserve">The principal author of the Declaration of Independence </w:t>
            </w:r>
          </w:p>
          <w:p>
            <w:pPr>
              <w:keepLines/>
              <w:pStyle w:val="CluesTiny"/>
            </w:pPr>
            <w:r>
              <w:rPr>
                <w:b w:val="true"/>
                <w:bCs w:val="true"/>
              </w:rPr>
              <w:t xml:space="preserve">5. </w:t>
            </w:r>
            <w:r>
              <w:t xml:space="preserve">rules of conduct discoverable by reason</w:t>
            </w:r>
          </w:p>
          <w:p>
            <w:pPr>
              <w:keepLines/>
              <w:pStyle w:val="CluesTiny"/>
            </w:pPr>
            <w:r>
              <w:rPr>
                <w:b w:val="true"/>
                <w:bCs w:val="true"/>
              </w:rPr>
              <w:t xml:space="preserve">6. </w:t>
            </w:r>
            <w:r>
              <w:t xml:space="preserve">location where the British army surrendered in the American Revolution</w:t>
            </w:r>
          </w:p>
          <w:p>
            <w:pPr>
              <w:keepLines/>
              <w:pStyle w:val="CluesTiny"/>
            </w:pPr>
            <w:r>
              <w:rPr>
                <w:b w:val="true"/>
                <w:bCs w:val="true"/>
              </w:rPr>
              <w:t xml:space="preserve">7. </w:t>
            </w:r>
            <w:r>
              <w:t xml:space="preserve">basic principle of the American system of government which asserts that the people are the source of any and all governmental power, and government can exist only with the consent of the governed </w:t>
            </w:r>
          </w:p>
          <w:p>
            <w:pPr>
              <w:keepLines/>
              <w:pStyle w:val="CluesTiny"/>
            </w:pPr>
            <w:r>
              <w:rPr>
                <w:b w:val="true"/>
                <w:bCs w:val="true"/>
              </w:rPr>
              <w:t xml:space="preserve">9. </w:t>
            </w:r>
            <w:r>
              <w:t xml:space="preserve">An influential thinker who studied the governments of Europe</w:t>
            </w:r>
          </w:p>
          <w:p>
            <w:pPr>
              <w:keepLines/>
              <w:pStyle w:val="CluesTiny"/>
            </w:pPr>
            <w:r>
              <w:rPr>
                <w:b w:val="true"/>
                <w:bCs w:val="true"/>
              </w:rPr>
              <w:t xml:space="preserve">12. </w:t>
            </w:r>
            <w:r>
              <w:t xml:space="preserve">restriction on access to ideas and information</w:t>
            </w:r>
          </w:p>
          <w:p>
            <w:pPr>
              <w:keepLines/>
              <w:pStyle w:val="CluesTiny"/>
            </w:pPr>
            <w:r>
              <w:rPr>
                <w:b w:val="true"/>
                <w:bCs w:val="true"/>
              </w:rPr>
              <w:t xml:space="preserve">14. </w:t>
            </w:r>
            <w:r>
              <w:t xml:space="preserve">government in which power is divided between the national, or federal, government and the states</w:t>
            </w:r>
          </w:p>
          <w:p>
            <w:pPr>
              <w:keepLines/>
              <w:pStyle w:val="CluesTiny"/>
            </w:pPr>
            <w:r>
              <w:rPr>
                <w:b w:val="true"/>
                <w:bCs w:val="true"/>
              </w:rPr>
              <w:t xml:space="preserve">16. </w:t>
            </w:r>
            <w:r>
              <w:t xml:space="preserve">A twentieth century thinker; believed only a powerful government could ensure an organized society</w:t>
            </w:r>
          </w:p>
          <w:p>
            <w:pPr>
              <w:keepLines/>
              <w:pStyle w:val="CluesTiny"/>
            </w:pPr>
            <w:r>
              <w:rPr>
                <w:b w:val="true"/>
                <w:bCs w:val="true"/>
              </w:rPr>
              <w:t xml:space="preserve">17. </w:t>
            </w:r>
            <w:r>
              <w:t xml:space="preserve">an agreement by which people gave up their freedom to a powerful government in order to avoid chaos</w:t>
            </w:r>
          </w:p>
          <w:p>
            <w:pPr>
              <w:keepLines/>
              <w:pStyle w:val="CluesTiny"/>
            </w:pPr>
            <w:r>
              <w:rPr>
                <w:b w:val="true"/>
                <w:bCs w:val="true"/>
              </w:rPr>
              <w:t xml:space="preserve">18. </w:t>
            </w:r>
            <w:r>
              <w:t xml:space="preserve">A twentieth century thinker; believed everyone had certain natural rights as humans</w:t>
            </w:r>
          </w:p>
          <w:p>
            <w:pPr>
              <w:keepLines/>
              <w:pStyle w:val="CluesTiny"/>
            </w:pPr>
            <w:r>
              <w:rPr>
                <w:b w:val="true"/>
                <w:bCs w:val="true"/>
              </w:rPr>
              <w:t xml:space="preserve">19. </w:t>
            </w:r>
            <w:r>
              <w:t xml:space="preserve">french for "philosopher"; a french thinker who desired reform in society during the Enlightenment</w:t>
            </w:r>
          </w:p>
          <w:p>
            <w:pPr>
              <w:keepLines/>
              <w:pStyle w:val="CluesTiny"/>
            </w:pPr>
            <w:r>
              <w:rPr>
                <w:b w:val="true"/>
                <w:bCs w:val="true"/>
              </w:rPr>
              <w:t xml:space="preserve">23. </w:t>
            </w:r>
            <w:r>
              <w:t xml:space="preserve">A Scottish economist who wrote The Wealth of Nations</w:t>
            </w:r>
          </w:p>
          <w:p>
            <w:pPr>
              <w:keepLines/>
              <w:pStyle w:val="CluesTiny"/>
            </w:pPr>
            <w:r>
              <w:rPr>
                <w:b w:val="true"/>
                <w:bCs w:val="true"/>
              </w:rPr>
              <w:t xml:space="preserve">24. </w:t>
            </w:r>
            <w:r>
              <w:t xml:space="preserve">Philosophe who targeted controversial injustices </w:t>
            </w:r>
          </w:p>
          <w:p>
            <w:pPr>
              <w:keepLines/>
              <w:pStyle w:val="CluesTiny"/>
            </w:pPr>
            <w:r>
              <w:rPr>
                <w:b w:val="true"/>
                <w:bCs w:val="true"/>
              </w:rPr>
              <w:t xml:space="preserve">27. </w:t>
            </w:r>
            <w:r>
              <w:t xml:space="preserve">Believed people were naturally good, but were corrupted by the evils of society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Revolution Crossward</dc:title>
  <dcterms:created xsi:type="dcterms:W3CDTF">2021-10-11T01:06:12Z</dcterms:created>
  <dcterms:modified xsi:type="dcterms:W3CDTF">2021-10-11T01:06:12Z</dcterms:modified>
</cp:coreProperties>
</file>