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and Latin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Wealthy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gained power by being the leader of the"Committee of Public safty".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french people storm to free the prisoners and get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1804 Haiti did what from France?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had happen in October 4,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king Louis XVI and Queen Marie Antoinette losses there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of people did Father Miguel Hidalgo led to revolt against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names of the poor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1810, Hidalgo's uprising was defeated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lead 100,000 slaves to revolt in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names of the children of the Caucasian and African-usually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1st rebellion in Haiti did not include</w:t>
            </w:r>
          </w:p>
        </w:tc>
      </w:tr>
    </w:tbl>
    <w:p>
      <w:pPr>
        <w:pStyle w:val="WordBankLarge"/>
      </w:pPr>
      <w:r>
        <w:t xml:space="preserve">   The storming of the Bastille    </w:t>
      </w:r>
      <w:r>
        <w:t xml:space="preserve">   Women's March on Versailles    </w:t>
      </w:r>
      <w:r>
        <w:t xml:space="preserve">   Maximillian Robespierre     </w:t>
      </w:r>
      <w:r>
        <w:t xml:space="preserve">   January 1793 and October 1793    </w:t>
      </w:r>
      <w:r>
        <w:t xml:space="preserve">   Grand Blances     </w:t>
      </w:r>
      <w:r>
        <w:t xml:space="preserve">   Mulattos    </w:t>
      </w:r>
      <w:r>
        <w:t xml:space="preserve">   Petite Blancs    </w:t>
      </w:r>
      <w:r>
        <w:t xml:space="preserve">   Slaves    </w:t>
      </w:r>
      <w:r>
        <w:t xml:space="preserve">   Toussaint Lonverture    </w:t>
      </w:r>
      <w:r>
        <w:t xml:space="preserve">   Its independence    </w:t>
      </w:r>
      <w:r>
        <w:t xml:space="preserve">   Mestizos and Native Americans    </w:t>
      </w:r>
      <w:r>
        <w:t xml:space="preserve">   The Peninsulares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and Latin American Revolution</dc:title>
  <dcterms:created xsi:type="dcterms:W3CDTF">2021-10-11T01:04:34Z</dcterms:created>
  <dcterms:modified xsi:type="dcterms:W3CDTF">2021-10-11T01:04:34Z</dcterms:modified>
</cp:coreProperties>
</file>