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Aminoglycosides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Treats UTIs    </w:t>
      </w:r>
      <w:r>
        <w:t xml:space="preserve">   Antibiotic    </w:t>
      </w:r>
      <w:r>
        <w:t xml:space="preserve">   bloodbrain barrier    </w:t>
      </w:r>
      <w:r>
        <w:t xml:space="preserve">   collect culture    </w:t>
      </w:r>
      <w:r>
        <w:t xml:space="preserve">   gentamicin    </w:t>
      </w:r>
      <w:r>
        <w:t xml:space="preserve">   Gram negative    </w:t>
      </w:r>
      <w:r>
        <w:t xml:space="preserve">   interacts with diuretics    </w:t>
      </w:r>
      <w:r>
        <w:t xml:space="preserve">   interacts with furosemide    </w:t>
      </w:r>
      <w:r>
        <w:t xml:space="preserve">   Intramuscular    </w:t>
      </w:r>
      <w:r>
        <w:t xml:space="preserve">   monitor renal function    </w:t>
      </w:r>
      <w:r>
        <w:t xml:space="preserve">   neomycin    </w:t>
      </w:r>
      <w:r>
        <w:t xml:space="preserve">   nephrotoxicity    </w:t>
      </w:r>
      <w:r>
        <w:t xml:space="preserve">   No no's    </w:t>
      </w:r>
      <w:r>
        <w:t xml:space="preserve">   Ototoxicity    </w:t>
      </w:r>
      <w:r>
        <w:t xml:space="preserve">   protein inhibitor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Aminoglycosides</dc:title>
  <dcterms:created xsi:type="dcterms:W3CDTF">2021-10-11T01:05:50Z</dcterms:created>
  <dcterms:modified xsi:type="dcterms:W3CDTF">2021-10-11T01:05:50Z</dcterms:modified>
</cp:coreProperties>
</file>