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Swiss Brethren    </w:t>
      </w:r>
      <w:r>
        <w:t xml:space="preserve">   powwowing    </w:t>
      </w:r>
      <w:r>
        <w:t xml:space="preserve">   Brauche    </w:t>
      </w:r>
      <w:r>
        <w:t xml:space="preserve">   Plain    </w:t>
      </w:r>
      <w:r>
        <w:t xml:space="preserve">   Carriage    </w:t>
      </w:r>
      <w:r>
        <w:t xml:space="preserve">   Iridology    </w:t>
      </w:r>
      <w:r>
        <w:t xml:space="preserve">   Ordnung    </w:t>
      </w:r>
      <w:r>
        <w:t xml:space="preserve">   God    </w:t>
      </w:r>
      <w:r>
        <w:t xml:space="preserve">   Stoic    </w:t>
      </w:r>
      <w:r>
        <w:t xml:space="preserve">   Pennsylvania Dutch    </w:t>
      </w:r>
      <w:r>
        <w:t xml:space="preserve">   German    </w:t>
      </w:r>
      <w:r>
        <w:t xml:space="preserve">   Amish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Amish</dc:title>
  <dcterms:created xsi:type="dcterms:W3CDTF">2021-10-11T01:05:32Z</dcterms:created>
  <dcterms:modified xsi:type="dcterms:W3CDTF">2021-10-11T01:05:32Z</dcterms:modified>
</cp:coreProperties>
</file>