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Amy Carmicheal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amy    </w:t>
      </w:r>
      <w:r>
        <w:t xml:space="preserve">   arulai    </w:t>
      </w:r>
      <w:r>
        <w:t xml:space="preserve">   cross    </w:t>
      </w:r>
      <w:r>
        <w:t xml:space="preserve">   god    </w:t>
      </w:r>
      <w:r>
        <w:t xml:space="preserve">   love    </w:t>
      </w:r>
      <w:r>
        <w:t xml:space="preserve">   Necklace    </w:t>
      </w:r>
      <w:r>
        <w:t xml:space="preserve">   oma    </w:t>
      </w:r>
      <w:r>
        <w:t xml:space="preserve">   Preena    </w:t>
      </w:r>
      <w:r>
        <w:t xml:space="preserve">   run    </w:t>
      </w:r>
      <w:r>
        <w:t xml:space="preserve">   sun    </w:t>
      </w:r>
      <w:r>
        <w:t xml:space="preserve">   symbol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Carmicheal</dc:title>
  <dcterms:created xsi:type="dcterms:W3CDTF">2021-10-11T01:07:23Z</dcterms:created>
  <dcterms:modified xsi:type="dcterms:W3CDTF">2021-10-11T01:07:23Z</dcterms:modified>
</cp:coreProperties>
</file>