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Gnathrud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gnathfhearr    </w:t>
      </w:r>
      <w:r>
        <w:t xml:space="preserve">   chlann    </w:t>
      </w:r>
      <w:r>
        <w:t xml:space="preserve">   shinteach    </w:t>
      </w:r>
      <w:r>
        <w:t xml:space="preserve">   bialann    </w:t>
      </w:r>
      <w:r>
        <w:t xml:space="preserve">   obair    </w:t>
      </w:r>
      <w:r>
        <w:t xml:space="preserve">   triobloid    </w:t>
      </w:r>
      <w:r>
        <w:t xml:space="preserve">   jimmy    </w:t>
      </w:r>
      <w:r>
        <w:t xml:space="preserve">   deagoir    </w:t>
      </w:r>
      <w:r>
        <w:t xml:space="preserve">   shocraigh    </w:t>
      </w:r>
      <w:r>
        <w:t xml:space="preserve">   beile    </w:t>
      </w:r>
      <w:r>
        <w:t xml:space="preserve">   troscain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Gnathrud</dc:title>
  <dcterms:created xsi:type="dcterms:W3CDTF">2021-10-11T01:07:04Z</dcterms:created>
  <dcterms:modified xsi:type="dcterms:W3CDTF">2021-10-11T01:07:04Z</dcterms:modified>
</cp:coreProperties>
</file>