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Gnáthrud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Aoine    </w:t>
      </w:r>
      <w:r>
        <w:t xml:space="preserve">   Ceann beag    </w:t>
      </w:r>
      <w:r>
        <w:t xml:space="preserve">   Curaí    </w:t>
      </w:r>
      <w:r>
        <w:t xml:space="preserve">   Gnáthrud    </w:t>
      </w:r>
      <w:r>
        <w:t xml:space="preserve">   Jasmine Palace    </w:t>
      </w:r>
      <w:r>
        <w:t xml:space="preserve">   Jimmy    </w:t>
      </w:r>
      <w:r>
        <w:t xml:space="preserve">   Liz    </w:t>
      </w:r>
      <w:r>
        <w:t xml:space="preserve">   mBéal Feirste    </w:t>
      </w:r>
      <w:r>
        <w:t xml:space="preserve">   Pionta    </w:t>
      </w:r>
      <w:r>
        <w:t xml:space="preserve">   Sarah    </w:t>
      </w:r>
      <w:r>
        <w:t xml:space="preserve">   Teach tábhairne    </w:t>
      </w:r>
      <w:r>
        <w:t xml:space="preserve">   Teaghlach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Gnáthrud</dc:title>
  <dcterms:created xsi:type="dcterms:W3CDTF">2021-10-11T01:07:51Z</dcterms:created>
  <dcterms:modified xsi:type="dcterms:W3CDTF">2021-10-11T01:07:51Z</dcterms:modified>
</cp:coreProperties>
</file>