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Siopa Glasrai!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tornapa    </w:t>
      </w:r>
      <w:r>
        <w:t xml:space="preserve">   ull    </w:t>
      </w:r>
      <w:r>
        <w:t xml:space="preserve">   prata    </w:t>
      </w:r>
      <w:r>
        <w:t xml:space="preserve">   oraiste    </w:t>
      </w:r>
      <w:r>
        <w:t xml:space="preserve">   oinniu    </w:t>
      </w:r>
      <w:r>
        <w:t xml:space="preserve">   leitis    </w:t>
      </w:r>
      <w:r>
        <w:t xml:space="preserve">   coilis    </w:t>
      </w:r>
      <w:r>
        <w:t xml:space="preserve">   eno    </w:t>
      </w:r>
      <w:r>
        <w:t xml:space="preserve">   cairead    </w:t>
      </w:r>
      <w:r>
        <w:t xml:space="preserve">   cabaiste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Siopa Glasrai!</dc:title>
  <dcterms:created xsi:type="dcterms:W3CDTF">2021-10-11T01:07:37Z</dcterms:created>
  <dcterms:modified xsi:type="dcterms:W3CDTF">2021-10-11T01:07:37Z</dcterms:modified>
</cp:coreProperties>
</file>