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SUPERFICIAL    </w:t>
      </w:r>
      <w:r>
        <w:t xml:space="preserve">   PERIPHERAL    </w:t>
      </w:r>
      <w:r>
        <w:t xml:space="preserve">   POSTERIOR    </w:t>
      </w:r>
      <w:r>
        <w:t xml:space="preserve">   ANTERIOR    </w:t>
      </w:r>
      <w:r>
        <w:t xml:space="preserve">   PROXIMAL    </w:t>
      </w:r>
      <w:r>
        <w:t xml:space="preserve">   DISTAL    </w:t>
      </w:r>
      <w:r>
        <w:t xml:space="preserve">   LATERAL    </w:t>
      </w:r>
      <w:r>
        <w:t xml:space="preserve">   MEDIAL    </w:t>
      </w:r>
      <w:r>
        <w:t xml:space="preserve">   INFERIOR    </w:t>
      </w:r>
      <w:r>
        <w:t xml:space="preserve">   SUPERIOR    </w:t>
      </w:r>
      <w:r>
        <w:t xml:space="preserve">   DEEP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Terms</dc:title>
  <dcterms:created xsi:type="dcterms:W3CDTF">2021-10-11T01:07:19Z</dcterms:created>
  <dcterms:modified xsi:type="dcterms:W3CDTF">2021-10-11T01:07:19Z</dcterms:modified>
</cp:coreProperties>
</file>