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away from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toward the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allowing the human body to flip the palm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the angle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allowing the human body to flip the palm face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Lengthen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shorten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angle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</w:t>
            </w:r>
          </w:p>
        </w:tc>
      </w:tr>
    </w:tbl>
    <w:p>
      <w:pPr>
        <w:pStyle w:val="WordBankMedium"/>
      </w:pPr>
      <w:r>
        <w:t xml:space="preserve">   Anterior    </w:t>
      </w:r>
      <w:r>
        <w:t xml:space="preserve">   Posterior    </w:t>
      </w:r>
      <w:r>
        <w:t xml:space="preserve">   Supination    </w:t>
      </w:r>
      <w:r>
        <w:t xml:space="preserve">   Pronation    </w:t>
      </w:r>
      <w:r>
        <w:t xml:space="preserve">   Abduction    </w:t>
      </w:r>
      <w:r>
        <w:t xml:space="preserve">   Adduction    </w:t>
      </w:r>
      <w:r>
        <w:t xml:space="preserve">   Flexion    </w:t>
      </w:r>
      <w:r>
        <w:t xml:space="preserve">   Extention    </w:t>
      </w:r>
      <w:r>
        <w:t xml:space="preserve">   Contraction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2021-10-11T01:08:51Z</dcterms:created>
  <dcterms:modified xsi:type="dcterms:W3CDTF">2021-10-11T01:08:51Z</dcterms:modified>
</cp:coreProperties>
</file>