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Anatomy Final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15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16</w:t>
            </w:r>
          </w:p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17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19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24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25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27</w:t>
            </w:r>
          </w:p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28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29</w:t>
            </w:r>
          </w:p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30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32</w:t>
            </w:r>
          </w:p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35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39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40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shd w:fill="aaaaaa" w:val="solid" w:color="auto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47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48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49</w:t>
            </w:r>
          </w:p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51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53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58</w:t>
            </w:r>
          </w:p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59</w:t>
            </w:r>
          </w:p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61</w:t>
            </w:r>
          </w:p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62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63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64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  <w:tr>
        <w:trPr>
          <w:trHeight w:val="300" w:hRule="atLeast"/>
        </w:trPr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65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66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67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</w:tr>
      <w:tr>
        <w:trPr>
          <w:trHeight w:val="300" w:hRule="atLeast"/>
        </w:trPr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  <w:tc>
          <w:p/>
        </w:tc>
      </w:tr>
      <w:tr>
        <w:trPr>
          <w:trHeight w:val="300" w:hRule="atLeast"/>
        </w:trPr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68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69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>
            <w:pPr>
              <w:pStyle w:val="CrossgridTiny"/>
            </w:pPr>
            <w:r>
              <w:t xml:space="preserve">70</w:t>
            </w:r>
          </w:p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tcPr>
            <w:tcBorders>
              <w:top w:val="single"/>
              <w:bottom w:val="single"/>
              <w:left w:val="single"/>
              <w:right w:val="single"/>
            </w:tcBorders>
            <w:vAlign w:val="top"/>
          </w:tcPr>
          <w:p/>
        </w:tc>
        <w:tc>
          <w:p/>
        </w:tc>
      </w:tr>
    </w:tbl>
    <w:p>
      <w:pPr>
        <w:pStyle w:val="CluesTiny"/>
      </w:pPr>
      <w:r/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  <w:tblLayout w:type="fixed"/>
        <w:jc w:val="center"/>
      </w:tblPr>
      <w:tblGrid>
        <w:gridCol w:w="100"/>
        <w:gridCol w:w="100"/>
      </w:tblGrid>
      <w:tr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Across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1. </w:t>
            </w:r>
            <w:r>
              <w:t xml:space="preserve">Ante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2. </w:t>
            </w:r>
            <w:r>
              <w:t xml:space="preserve">Diastole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3. </w:t>
            </w:r>
            <w:r>
              <w:t xml:space="preserve">Hemo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6. </w:t>
            </w:r>
            <w:r>
              <w:t xml:space="preserve">Pseudo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7. </w:t>
            </w:r>
            <w:r>
              <w:t xml:space="preserve">Cystic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8. </w:t>
            </w:r>
            <w:r>
              <w:t xml:space="preserve">Colla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9. </w:t>
            </w:r>
            <w:r>
              <w:t xml:space="preserve">Hepat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11. </w:t>
            </w:r>
            <w:r>
              <w:t xml:space="preserve">Medulla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12. </w:t>
            </w:r>
            <w:r>
              <w:t xml:space="preserve">Proct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13. </w:t>
            </w:r>
            <w:r>
              <w:t xml:space="preserve">Granulos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18. </w:t>
            </w:r>
            <w:r>
              <w:t xml:space="preserve">Rugae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19. </w:t>
            </w:r>
            <w:r>
              <w:t xml:space="preserve">Exo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21. </w:t>
            </w:r>
            <w:r>
              <w:t xml:space="preserve">Entero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22. </w:t>
            </w:r>
            <w:r>
              <w:t xml:space="preserve">Thelium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23. </w:t>
            </w:r>
            <w:r>
              <w:t xml:space="preserve">Later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26. </w:t>
            </w:r>
            <w:r>
              <w:t xml:space="preserve">Xeno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34. </w:t>
            </w:r>
            <w:r>
              <w:t xml:space="preserve">Lucid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36. </w:t>
            </w:r>
            <w:r>
              <w:t xml:space="preserve">Poiesis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37. </w:t>
            </w:r>
            <w:r>
              <w:t xml:space="preserve">Tegere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41. </w:t>
            </w:r>
            <w:r>
              <w:t xml:space="preserve">Mastication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42. </w:t>
            </w:r>
            <w:r>
              <w:t xml:space="preserve">Villi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43. </w:t>
            </w:r>
            <w:r>
              <w:t xml:space="preserve">Tetan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44. </w:t>
            </w:r>
            <w:r>
              <w:t xml:space="preserve">Blast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45. </w:t>
            </w:r>
            <w:r>
              <w:t xml:space="preserve">Sudori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46. </w:t>
            </w:r>
            <w:r>
              <w:t xml:space="preserve">Bolus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50. </w:t>
            </w:r>
            <w:r>
              <w:t xml:space="preserve">Supra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51. </w:t>
            </w:r>
            <w:r>
              <w:t xml:space="preserve">Cer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52. </w:t>
            </w:r>
            <w:r>
              <w:t xml:space="preserve">Rrhea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54. </w:t>
            </w:r>
            <w:r>
              <w:t xml:space="preserve">Auri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55. </w:t>
            </w:r>
            <w:r>
              <w:t xml:space="preserve">Crine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57. </w:t>
            </w:r>
            <w:r>
              <w:t xml:space="preserve">Cervic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60. </w:t>
            </w:r>
            <w:r>
              <w:t xml:space="preserve">Adipo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62. </w:t>
            </w:r>
            <w:r>
              <w:t xml:space="preserve">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63. </w:t>
            </w:r>
            <w:r>
              <w:t xml:space="preserve">Hirsute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64. </w:t>
            </w:r>
            <w:r>
              <w:t xml:space="preserve">Areol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65. </w:t>
            </w:r>
            <w:r>
              <w:t xml:space="preserve">Lleum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66. </w:t>
            </w:r>
            <w:r>
              <w:t xml:space="preserve">Vascular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67. </w:t>
            </w:r>
            <w:r>
              <w:t xml:space="preserve">Atria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68. </w:t>
            </w:r>
            <w:r>
              <w:t xml:space="preserve">Clast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69. </w:t>
            </w:r>
            <w:r>
              <w:t xml:space="preserve">Ventricles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70. </w:t>
            </w:r>
            <w:r>
              <w:t xml:space="preserve">Lingua</w:t>
            </w:r>
          </w:p>
        </w:tc>
        <w:tc>
          <w:p>
            <w:pPr>
              <w:pStyle w:val="CluesTiny"/>
            </w:pPr>
            <w:r>
              <w:rPr>
                <w:b w:val="true"/>
                <w:bCs w:val="true"/>
              </w:rPr>
              <w:t xml:space="preserve">Down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4. </w:t>
            </w:r>
            <w:r>
              <w:t xml:space="preserve">Orus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5. </w:t>
            </w:r>
            <w:r>
              <w:t xml:space="preserve">Ortho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10. </w:t>
            </w:r>
            <w:r>
              <w:t xml:space="preserve">Pyl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14. </w:t>
            </w:r>
            <w:r>
              <w:t xml:space="preserve">Intra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15. </w:t>
            </w:r>
            <w:r>
              <w:t xml:space="preserve">Inter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16. </w:t>
            </w:r>
            <w:r>
              <w:t xml:space="preserve">Serous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17. </w:t>
            </w:r>
            <w:r>
              <w:t xml:space="preserve">Osteo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20. </w:t>
            </w:r>
            <w:r>
              <w:t xml:space="preserve">Flaccid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24. </w:t>
            </w:r>
            <w:r>
              <w:t xml:space="preserve">Sebace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25. </w:t>
            </w:r>
            <w:r>
              <w:t xml:space="preserve">Cava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27. </w:t>
            </w:r>
            <w:r>
              <w:t xml:space="preserve">Dia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28. </w:t>
            </w:r>
            <w:r>
              <w:t xml:space="preserve">Chondro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29. </w:t>
            </w:r>
            <w:r>
              <w:t xml:space="preserve">Hist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30. </w:t>
            </w:r>
            <w:r>
              <w:t xml:space="preserve">Hypo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31. </w:t>
            </w:r>
            <w:r>
              <w:t xml:space="preserve">Systole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32. </w:t>
            </w:r>
            <w:r>
              <w:t xml:space="preserve">Septum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33. </w:t>
            </w:r>
            <w:r>
              <w:t xml:space="preserve">Patho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35. </w:t>
            </w:r>
            <w:r>
              <w:t xml:space="preserve">Chondro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38. </w:t>
            </w:r>
            <w:r>
              <w:t xml:space="preserve">Spinos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39. </w:t>
            </w:r>
            <w:r>
              <w:t xml:space="preserve">Squamous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40. </w:t>
            </w:r>
            <w:r>
              <w:t xml:space="preserve">Stenosis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47. </w:t>
            </w:r>
            <w:r>
              <w:t xml:space="preserve">Rect 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48. </w:t>
            </w:r>
            <w:r>
              <w:t xml:space="preserve">Corne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49. </w:t>
            </w:r>
            <w:r>
              <w:t xml:space="preserve">Dis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53. </w:t>
            </w:r>
            <w:r>
              <w:t xml:space="preserve">Odont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56. </w:t>
            </w:r>
            <w:r>
              <w:t xml:space="preserve">Jejunum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58. </w:t>
            </w:r>
            <w:r>
              <w:t xml:space="preserve">Keratin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59. </w:t>
            </w:r>
            <w:r>
              <w:t xml:space="preserve">Chyme</w:t>
            </w:r>
          </w:p>
          <w:p>
            <w:pPr>
              <w:keepLines/>
              <w:pStyle w:val="CluesTiny"/>
            </w:pPr>
            <w:r>
              <w:rPr>
                <w:b w:val="true"/>
                <w:bCs w:val="true"/>
              </w:rPr>
              <w:t xml:space="preserve">61. </w:t>
            </w:r>
            <w:r>
              <w:t xml:space="preserve">Homeo</w:t>
            </w:r>
          </w:p>
        </w:tc>
      </w:tr>
    </w:tbl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  <w:style w:type="paragraph" w:customStyle="1" w:styleId="CrossgridTiny">
    <w:name w:val="CrossgridTiny"/>
    <w:basedOn w:val="Normal"/>
    <w:qFormat/>
    <w:rsid w:val="004840F1"/>
    <w:rPr>
      <w:rFonts w:ascii="Arial" w:hAnsi="Arial"/>
      <w:sz w:val="16"/>
    </w:rPr>
  </w:style>
  <w:style w:type="paragraph" w:customStyle="1" w:styleId="CluesTiny">
    <w:name w:val="CluesTiny"/>
    <w:basedOn w:val="Normal"/>
    <w:qFormat/>
    <w:rsid w:val="00161011"/>
    <w:rPr>
      <w:rFonts w:ascii="Arial" w:hAnsi="Arial"/>
      <w:bCs/>
    </w:rPr>
  </w:style>
  <w:style w:type="paragraph" w:customStyle="1" w:styleId="CrossgridSmall">
    <w:name w:val="CrossgridSmall"/>
    <w:basedOn w:val="CrossgridTiny"/>
    <w:qFormat/>
    <w:rsid w:val="00A00D1B"/>
    <w:rPr>
      <w:sz w:val="18"/>
    </w:rPr>
  </w:style>
  <w:style w:type="paragraph" w:customStyle="1" w:styleId="CrossgridMedium">
    <w:name w:val="CrossgridMedium"/>
    <w:basedOn w:val="CrossgridSmall"/>
    <w:qFormat/>
    <w:rsid w:val="00487B1E"/>
    <w:rPr>
      <w:sz w:val="22"/>
    </w:rPr>
  </w:style>
  <w:style w:type="paragraph" w:customStyle="1" w:styleId="CluesMedium">
    <w:name w:val="CluesMedium"/>
    <w:basedOn w:val="CluesTiny"/>
    <w:qFormat/>
    <w:rsid w:val="00161011"/>
    <w:pPr>
      <w:keepLines/>
    </w:pPr>
    <w:rPr>
      <w:sz w:val="28"/>
    </w:rPr>
  </w:style>
  <w:style w:type="paragraph" w:customStyle="1" w:styleId="CrossgridLarge">
    <w:name w:val="CrossgridLarge"/>
    <w:basedOn w:val="CrossgridMedium"/>
    <w:qFormat/>
    <w:rsid w:val="003A1AB2"/>
    <w:rPr>
      <w:sz w:val="32"/>
    </w:rPr>
  </w:style>
  <w:style w:type="paragraph" w:customStyle="1" w:styleId="CluesLarge">
    <w:name w:val="CluesLarge"/>
    <w:basedOn w:val="CluesMedium"/>
    <w:qFormat/>
    <w:rsid w:val="00FD2E1F"/>
    <w:rPr>
      <w:sz w:val="40"/>
    </w:rPr>
  </w:style>
  <w:style w:type="paragraph" w:styleId="Header">
    <w:name w:val="header"/>
    <w:basedOn w:val="Normal"/>
    <w:link w:val="Head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F503DF"/>
  </w:style>
  <w:style w:type="paragraph" w:styleId="Footer">
    <w:name w:val="footer"/>
    <w:basedOn w:val="Normal"/>
    <w:link w:val="FooterChar"/>
    <w:uiPriority w:val="99"/>
    <w:unhideWhenUsed/>
    <w:rsid w:val="00F503DF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F503DF"/>
  </w:style>
  <w:style w:type="paragraph" w:customStyle="1" w:styleId="CrossgridAnswerLarge">
    <w:name w:val="CrossgridAnswerLarge"/>
    <w:basedOn w:val="Normal"/>
    <w:qFormat/>
    <w:rsid w:val="00F503DF"/>
    <w:pPr>
      <w:jc w:val="center"/>
    </w:pPr>
    <w:rPr>
      <w:sz w:val="32"/>
    </w:rPr>
  </w:style>
  <w:style w:type="paragraph" w:customStyle="1" w:styleId="CrossgridAnswerTiny">
    <w:name w:val="CrossgridAnswerTiny"/>
    <w:basedOn w:val="Normal"/>
    <w:qFormat/>
    <w:rsid w:val="003B1CF4"/>
    <w:pPr>
      <w:jc w:val="center"/>
    </w:pPr>
    <w:rPr>
      <w:sz w:val="16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Anatomy Final</dc:title>
  <dcterms:created xsi:type="dcterms:W3CDTF">2021-10-11T01:08:54Z</dcterms:created>
  <dcterms:modified xsi:type="dcterms:W3CDTF">2021-10-11T01:08:54Z</dcterms:modified>
</cp:coreProperties>
</file>