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Anchor Activity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controlled    </w:t>
      </w:r>
      <w:r>
        <w:t xml:space="preserve">   dependent    </w:t>
      </w:r>
      <w:r>
        <w:t xml:space="preserve">   gloves    </w:t>
      </w:r>
      <w:r>
        <w:t xml:space="preserve">   goggles    </w:t>
      </w:r>
      <w:r>
        <w:t xml:space="preserve">   independent    </w:t>
      </w:r>
      <w:r>
        <w:t xml:space="preserve">   meniscus    </w:t>
      </w:r>
      <w:r>
        <w:t xml:space="preserve">   safety    </w:t>
      </w:r>
      <w:r>
        <w:t xml:space="preserve">   triple beam balance    </w:t>
      </w:r>
      <w:r>
        <w:t xml:space="preserve">   water displacement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 Activity Word search </dc:title>
  <dcterms:created xsi:type="dcterms:W3CDTF">2021-10-11T01:08:38Z</dcterms:created>
  <dcterms:modified xsi:type="dcterms:W3CDTF">2021-10-11T01:08:38Z</dcterms:modified>
</cp:coreProperties>
</file>