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Ancienne Rome Recherche de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Remus    </w:t>
      </w:r>
      <w:r>
        <w:t xml:space="preserve">   Romulus    </w:t>
      </w:r>
      <w:r>
        <w:t xml:space="preserve">   bouclier    </w:t>
      </w:r>
      <w:r>
        <w:t xml:space="preserve">   armure    </w:t>
      </w:r>
      <w:r>
        <w:t xml:space="preserve">   armes    </w:t>
      </w:r>
      <w:r>
        <w:t xml:space="preserve">   soldat    </w:t>
      </w:r>
      <w:r>
        <w:t xml:space="preserve">   toge    </w:t>
      </w:r>
      <w:r>
        <w:t xml:space="preserve">   tunique    </w:t>
      </w:r>
      <w:r>
        <w:t xml:space="preserve">   gladiateur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Ancienne Rome Recherche de Mot</dc:title>
  <dcterms:created xsi:type="dcterms:W3CDTF">2021-10-11T01:08:11Z</dcterms:created>
  <dcterms:modified xsi:type="dcterms:W3CDTF">2021-10-11T01:08:11Z</dcterms:modified>
</cp:coreProperties>
</file>