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prayer    </w:t>
      </w:r>
      <w:r>
        <w:t xml:space="preserve">   rebirth    </w:t>
      </w:r>
      <w:r>
        <w:t xml:space="preserve">   shamanism    </w:t>
      </w:r>
      <w:r>
        <w:t xml:space="preserve">   pyramid    </w:t>
      </w:r>
      <w:r>
        <w:t xml:space="preserve">   religion    </w:t>
      </w:r>
      <w:r>
        <w:t xml:space="preserve">   deities    </w:t>
      </w:r>
      <w:r>
        <w:t xml:space="preserve">   pharaoh    </w:t>
      </w:r>
      <w:r>
        <w:t xml:space="preserve">   afterlife    </w:t>
      </w:r>
      <w:r>
        <w:t xml:space="preserve">   egypt    </w:t>
      </w:r>
      <w:r>
        <w:t xml:space="preserve">   mongolia    </w:t>
      </w:r>
      <w:r>
        <w:t xml:space="preserve">   celtic    </w:t>
      </w:r>
      <w:r>
        <w:t xml:space="preserve">   gods    </w:t>
      </w:r>
      <w:r>
        <w:t xml:space="preserve">   soul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2021-10-11T01:10:43Z</dcterms:created>
  <dcterms:modified xsi:type="dcterms:W3CDTF">2021-10-11T01:10:43Z</dcterms:modified>
</cp:coreProperties>
</file>