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- Aarohi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desert    </w:t>
      </w:r>
      <w:r>
        <w:t xml:space="preserve">   sickle    </w:t>
      </w:r>
      <w:r>
        <w:t xml:space="preserve">   scarab    </w:t>
      </w:r>
      <w:r>
        <w:t xml:space="preserve">   tomb    </w:t>
      </w:r>
      <w:r>
        <w:t xml:space="preserve">   irrigation    </w:t>
      </w:r>
      <w:r>
        <w:t xml:space="preserve">   hebrews    </w:t>
      </w:r>
      <w:r>
        <w:t xml:space="preserve">   mummy    </w:t>
      </w:r>
      <w:r>
        <w:t xml:space="preserve">   cartouche    </w:t>
      </w:r>
      <w:r>
        <w:t xml:space="preserve">   coffin    </w:t>
      </w:r>
      <w:r>
        <w:t xml:space="preserve">   rosetta stone    </w:t>
      </w:r>
      <w:r>
        <w:t xml:space="preserve">   river nile    </w:t>
      </w:r>
      <w:r>
        <w:t xml:space="preserve">   pharaoh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- Aarohi</dc:title>
  <dcterms:created xsi:type="dcterms:W3CDTF">2021-10-11T01:10:34Z</dcterms:created>
  <dcterms:modified xsi:type="dcterms:W3CDTF">2021-10-11T01:10:34Z</dcterms:modified>
</cp:coreProperties>
</file>