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ancientcivilization    </w:t>
      </w:r>
      <w:r>
        <w:t xml:space="preserve">   egypt    </w:t>
      </w:r>
      <w:r>
        <w:t xml:space="preserve">   fishes    </w:t>
      </w:r>
      <w:r>
        <w:t xml:space="preserve">   grazing    </w:t>
      </w:r>
      <w:r>
        <w:t xml:space="preserve">   nile river    </w:t>
      </w:r>
      <w:r>
        <w:t xml:space="preserve">   powerful    </w:t>
      </w:r>
      <w:r>
        <w:t xml:space="preserve">   red land    </w:t>
      </w:r>
      <w:r>
        <w:t xml:space="preserve">   slaves    </w:t>
      </w:r>
      <w:r>
        <w:t xml:space="preserve">   wild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Civilization</dc:title>
  <dcterms:created xsi:type="dcterms:W3CDTF">2021-10-11T01:09:49Z</dcterms:created>
  <dcterms:modified xsi:type="dcterms:W3CDTF">2021-10-11T01:09:49Z</dcterms:modified>
</cp:coreProperties>
</file>