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Amulet    </w:t>
      </w:r>
      <w:r>
        <w:t xml:space="preserve">   Cleopatra    </w:t>
      </w:r>
      <w:r>
        <w:t xml:space="preserve">   Hieroglyphics    </w:t>
      </w:r>
      <w:r>
        <w:t xml:space="preserve">   Mummy    </w:t>
      </w:r>
      <w:r>
        <w:t xml:space="preserve">   Nefertiti    </w:t>
      </w:r>
      <w:r>
        <w:t xml:space="preserve">   Nile    </w:t>
      </w:r>
      <w:r>
        <w:t xml:space="preserve">   Obelisk    </w:t>
      </w:r>
      <w:r>
        <w:t xml:space="preserve">   Papyrus    </w:t>
      </w:r>
      <w:r>
        <w:t xml:space="preserve">   Pharaoh    </w:t>
      </w:r>
      <w:r>
        <w:t xml:space="preserve">   Pyramid    </w:t>
      </w:r>
      <w:r>
        <w:t xml:space="preserve">   Sacrab    </w:t>
      </w:r>
      <w:r>
        <w:t xml:space="preserve">   Sphinx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2021-10-11T01:12:03Z</dcterms:created>
  <dcterms:modified xsi:type="dcterms:W3CDTF">2021-10-11T01:12:03Z</dcterms:modified>
</cp:coreProperties>
</file>