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Government in which citizens choose a smaller group to govern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public open space used for assemblies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literary work which ends happily because the hero or heroine is able to overcome obstacles and get what he or she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people in one place who are ruled by a parent country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popular Hellenistic philosophy; it involved strict discipline and an emphasis on 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serious form of drama dealing with the downfall of a heroic or noble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narrative poem, written in heightened language, which recounts the deeds of a heroic character who embodies the values of a particular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thought to be a source of wisdom or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 ancient Greece, rulers who seized power by force but who ruled with the people's support; later came to refer to rulers who exercise brutal and oppressive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circumstance in which the audience or reader knows more about a situation than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governor of a province in ancient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period when the Greek language and Greek ideas spread to the non-Greek peoples of southwest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brief story that leads to a moral, often using animals as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Spartan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way of teaching developed by Socrates that used a question-and-answer format to force students to use their reason to see things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system of government by the whole population or all the eligible members of a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high-ranked government official in Sparta who was elected by the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small group of people having control of a country, organization,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religion that developed in early Persia and stressed the fight between the forces of good and the forces of evil and how eventually the forces of good would prevail.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inheritance; something handed down from an ancestor or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mathematics that studies spheres and cylinders.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traditional story about gods, ancestors, or heroes, told to explain the natural world or the customs and beliefs of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philosophy which asserts that the greatest happiness in life is found in avoiding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deliberately deceptive or misleading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searches for wisdom 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in which citizens vote on laws and select officials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land that is surrounded by water on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branch of mathematics that shows how points, lines, angles, and surfaces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Formation of soldiers carrying shields close together for defense; any very close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person who searches for wisdom 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government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scientist who studies the stars and other objects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poet; in olden times, a performer who told heroic stories to musical accompaniment.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Comedy    </w:t>
      </w:r>
      <w:r>
        <w:t xml:space="preserve">   Drama    </w:t>
      </w:r>
      <w:r>
        <w:t xml:space="preserve">   Epic    </w:t>
      </w:r>
      <w:r>
        <w:t xml:space="preserve">   Epicureanism    </w:t>
      </w:r>
      <w:r>
        <w:t xml:space="preserve">   Fable    </w:t>
      </w:r>
      <w:r>
        <w:t xml:space="preserve">   Hellenistic Era     </w:t>
      </w:r>
      <w:r>
        <w:t xml:space="preserve">   Legacy    </w:t>
      </w:r>
      <w:r>
        <w:t xml:space="preserve">   Myth    </w:t>
      </w:r>
      <w:r>
        <w:t xml:space="preserve">   Oracle    </w:t>
      </w:r>
      <w:r>
        <w:t xml:space="preserve">   Philosopher    </w:t>
      </w:r>
      <w:r>
        <w:t xml:space="preserve">   Plane Geometry     </w:t>
      </w:r>
      <w:r>
        <w:t xml:space="preserve">   Socratic Method     </w:t>
      </w:r>
      <w:r>
        <w:t xml:space="preserve">   Solid Geometry     </w:t>
      </w:r>
      <w:r>
        <w:t xml:space="preserve">   Sophist    </w:t>
      </w:r>
      <w:r>
        <w:t xml:space="preserve">   Stoicism    </w:t>
      </w:r>
      <w:r>
        <w:t xml:space="preserve">   Tragedy     </w:t>
      </w:r>
      <w:r>
        <w:t xml:space="preserve">   Agora     </w:t>
      </w:r>
      <w:r>
        <w:t xml:space="preserve">   Bard     </w:t>
      </w:r>
      <w:r>
        <w:t xml:space="preserve">   Colony     </w:t>
      </w:r>
      <w:r>
        <w:t xml:space="preserve">   Democracy     </w:t>
      </w:r>
      <w:r>
        <w:t xml:space="preserve">   Direct Democracy     </w:t>
      </w:r>
      <w:r>
        <w:t xml:space="preserve">   Ephor    </w:t>
      </w:r>
      <w:r>
        <w:t xml:space="preserve">   Helot    </w:t>
      </w:r>
      <w:r>
        <w:t xml:space="preserve">   Monarchy    </w:t>
      </w:r>
      <w:r>
        <w:t xml:space="preserve">   Oligarchy     </w:t>
      </w:r>
      <w:r>
        <w:t xml:space="preserve">   Peninsula     </w:t>
      </w:r>
      <w:r>
        <w:t xml:space="preserve">   Phalanx    </w:t>
      </w:r>
      <w:r>
        <w:t xml:space="preserve">   Philosopher     </w:t>
      </w:r>
      <w:r>
        <w:t xml:space="preserve">   Polis     </w:t>
      </w:r>
      <w:r>
        <w:t xml:space="preserve">   Representative Democracy    </w:t>
      </w:r>
      <w:r>
        <w:t xml:space="preserve">   Satrap     </w:t>
      </w:r>
      <w:r>
        <w:t xml:space="preserve">   Tyrants     </w:t>
      </w:r>
      <w:r>
        <w:t xml:space="preserve">   Zoroastrianism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2021-10-11T01:11:35Z</dcterms:created>
  <dcterms:modified xsi:type="dcterms:W3CDTF">2021-10-11T01:11:35Z</dcterms:modified>
</cp:coreProperties>
</file>