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Arts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Zeus    </w:t>
      </w:r>
      <w:r>
        <w:t xml:space="preserve">   Instruments    </w:t>
      </w:r>
      <w:r>
        <w:t xml:space="preserve">   Music    </w:t>
      </w:r>
      <w:r>
        <w:t xml:space="preserve">   Linen    </w:t>
      </w:r>
      <w:r>
        <w:t xml:space="preserve">   culture    </w:t>
      </w:r>
      <w:r>
        <w:t xml:space="preserve">   arts    </w:t>
      </w:r>
      <w:r>
        <w:t xml:space="preserve">   Phidias    </w:t>
      </w:r>
      <w:r>
        <w:t xml:space="preserve">   Wool    </w:t>
      </w:r>
      <w:r>
        <w:t xml:space="preserve">   dancing    </w:t>
      </w:r>
      <w:r>
        <w:t xml:space="preserve">   gods and goddesses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Arts and Culture</dc:title>
  <dcterms:created xsi:type="dcterms:W3CDTF">2021-10-11T01:11:08Z</dcterms:created>
  <dcterms:modified xsi:type="dcterms:W3CDTF">2021-10-11T01:11:08Z</dcterms:modified>
</cp:coreProperties>
</file>