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Aryans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cold or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similar lingos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prayers or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 is this...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classes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known</w:t>
            </w:r>
          </w:p>
        </w:tc>
      </w:tr>
    </w:tbl>
    <w:p>
      <w:pPr>
        <w:pStyle w:val="WordBankSmall"/>
      </w:pPr>
      <w:r>
        <w:t xml:space="preserve">   migrate    </w:t>
      </w:r>
      <w:r>
        <w:t xml:space="preserve">   language family    </w:t>
      </w:r>
      <w:r>
        <w:t xml:space="preserve">   subcontinent    </w:t>
      </w:r>
      <w:r>
        <w:t xml:space="preserve">   monsoon    </w:t>
      </w:r>
      <w:r>
        <w:t xml:space="preserve">   emerge    </w:t>
      </w:r>
      <w:r>
        <w:t xml:space="preserve">   guru    </w:t>
      </w:r>
      <w:r>
        <w:t xml:space="preserve">   raja    </w:t>
      </w:r>
      <w:r>
        <w:t xml:space="preserve">   Sanskrit    </w:t>
      </w:r>
      <w:r>
        <w:t xml:space="preserve">   Vedas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2021-10-11T01:12:24Z</dcterms:created>
  <dcterms:modified xsi:type="dcterms:W3CDTF">2021-10-11T01:12:24Z</dcterms:modified>
</cp:coreProperties>
</file>