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320 BC he took control of  the whole northern part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religion in India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without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effects That good orbad actions have on aperson's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his throne in 375 BC as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Focusing of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wind patterns that cause wet and dry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Avoidance of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working with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perfect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Chandraguptas grandson</w:t>
            </w:r>
          </w:p>
        </w:tc>
      </w:tr>
    </w:tbl>
    <w:p>
      <w:pPr>
        <w:pStyle w:val="WordBankMedium"/>
      </w:pPr>
      <w:r>
        <w:t xml:space="preserve">   Asoka    </w:t>
      </w:r>
      <w:r>
        <w:t xml:space="preserve">   Chandragupta Maurya    </w:t>
      </w:r>
      <w:r>
        <w:t xml:space="preserve">   Chandragupta II    </w:t>
      </w:r>
      <w:r>
        <w:t xml:space="preserve">   subcontinent    </w:t>
      </w:r>
      <w:r>
        <w:t xml:space="preserve">   Monsoons    </w:t>
      </w:r>
      <w:r>
        <w:t xml:space="preserve">   Sanskrit    </w:t>
      </w:r>
      <w:r>
        <w:t xml:space="preserve">   Hinduism    </w:t>
      </w:r>
      <w:r>
        <w:t xml:space="preserve">   reincarnation    </w:t>
      </w:r>
      <w:r>
        <w:t xml:space="preserve">   Karma    </w:t>
      </w:r>
      <w:r>
        <w:t xml:space="preserve">   Nonviolence    </w:t>
      </w:r>
      <w:r>
        <w:t xml:space="preserve">   Fasting    </w:t>
      </w:r>
      <w:r>
        <w:t xml:space="preserve">   Meditation    </w:t>
      </w:r>
      <w:r>
        <w:t xml:space="preserve">   nirvana    </w:t>
      </w:r>
      <w:r>
        <w:t xml:space="preserve">   metallurgy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2021-10-11T01:12:22Z</dcterms:created>
  <dcterms:modified xsi:type="dcterms:W3CDTF">2021-10-11T01:12:22Z</dcterms:modified>
</cp:coreProperties>
</file>