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trigger    </w:t>
      </w:r>
      <w:r>
        <w:t xml:space="preserve">   expression    </w:t>
      </w:r>
      <w:r>
        <w:t xml:space="preserve">   coping    </w:t>
      </w:r>
      <w:r>
        <w:t xml:space="preserve">   wellness    </w:t>
      </w:r>
      <w:r>
        <w:t xml:space="preserve">   meditation    </w:t>
      </w:r>
      <w:r>
        <w:t xml:space="preserve">   healthy    </w:t>
      </w:r>
      <w:r>
        <w:t xml:space="preserve">   tension    </w:t>
      </w:r>
      <w:r>
        <w:t xml:space="preserve">   relaxation    </w:t>
      </w:r>
      <w:r>
        <w:t xml:space="preserve">   management    </w:t>
      </w:r>
      <w:r>
        <w:t xml:space="preserve">   plan    </w:t>
      </w:r>
      <w:r>
        <w:t xml:space="preserve">   stretching    </w:t>
      </w:r>
      <w:r>
        <w:t xml:space="preserve">   Deep breathing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2021-10-11T01:14:07Z</dcterms:created>
  <dcterms:modified xsi:type="dcterms:W3CDTF">2021-10-11T01:14:07Z</dcterms:modified>
</cp:coreProperties>
</file>