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Anger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Coloring    </w:t>
      </w:r>
      <w:r>
        <w:t xml:space="preserve">   Puzzles    </w:t>
      </w:r>
      <w:r>
        <w:t xml:space="preserve">   Deep breaths    </w:t>
      </w:r>
      <w:r>
        <w:t xml:space="preserve">   Rubik’s Cube    </w:t>
      </w:r>
      <w:r>
        <w:t xml:space="preserve">   Watch Friends    </w:t>
      </w:r>
      <w:r>
        <w:t xml:space="preserve">   Ping pong    </w:t>
      </w:r>
      <w:r>
        <w:t xml:space="preserve">   Exercise    </w:t>
      </w:r>
      <w:r>
        <w:t xml:space="preserve">   Listen to music    </w:t>
      </w:r>
      <w:r>
        <w:t xml:space="preserve">   Meditate    </w:t>
      </w:r>
      <w:r>
        <w:t xml:space="preserve">   Dance    </w:t>
      </w:r>
      <w:r>
        <w:t xml:space="preserve">   Count to ten    </w:t>
      </w:r>
      <w:r>
        <w:t xml:space="preserve">   Read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Tools</dc:title>
  <dcterms:created xsi:type="dcterms:W3CDTF">2021-10-11T01:15:02Z</dcterms:created>
  <dcterms:modified xsi:type="dcterms:W3CDTF">2021-10-11T01:15:02Z</dcterms:modified>
</cp:coreProperties>
</file>