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Animal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golgi bodies    </w:t>
      </w:r>
      <w:r>
        <w:t xml:space="preserve">   endoplasmic reticulum    </w:t>
      </w:r>
      <w:r>
        <w:t xml:space="preserve">   lysosomes    </w:t>
      </w:r>
      <w:r>
        <w:t xml:space="preserve">   ribosomes    </w:t>
      </w:r>
      <w:r>
        <w:t xml:space="preserve">   cytoplasm    </w:t>
      </w:r>
      <w:r>
        <w:t xml:space="preserve">   mitochondria    </w:t>
      </w:r>
      <w:r>
        <w:t xml:space="preserve">   cell membrane    </w:t>
      </w:r>
      <w:r>
        <w:t xml:space="preserve">   vacuole    </w:t>
      </w:r>
      <w:r>
        <w:t xml:space="preserve">   nucleus    </w:t>
      </w:r>
      <w:r>
        <w:t xml:space="preserve">  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Animal Cell</dc:title>
  <dcterms:created xsi:type="dcterms:W3CDTF">2021-10-10T23:43:46Z</dcterms:created>
  <dcterms:modified xsi:type="dcterms:W3CDTF">2021-10-10T23:43:46Z</dcterms:modified>
</cp:coreProperties>
</file>