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pigs represent the leaders of the Russian Revolution and the animals are replacing the human capitalist system with their own __________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animals on the farm joined into sing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time of building the windmill, they sold the lumber 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Boxer was always determined to learn new things, but never could he learn more than _____ letters of the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Gains total control over the animals and blames their misfortunes on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lies to ease and confuse the animals. Napoleon’s minister of propaganda.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wise old goat who is friends with all of the animals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 Nepoleon decide to train and teach the puppies? (What do they become?)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Russian leader does Napoleon most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Gets the revolution started, advocated for real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Believes the rebellion won’t change anything. Oldest animal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fist destruction of the Windmill was told to be caused by Snowball. What was it really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“I will work harder”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Nepoleon was "dying" it was just because he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Lazy, alcoholic, and abusive farmer of the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kind of government shown on the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In the end of the novel, Nepoleon decides to re-name the Animal Farm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complete system of thought created by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Leads the animals in The Battle of the Cowshed and is later run off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gentle, caring female horse, who shows concern especially for Boxer.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Lived in exile in Mexico and was later assassinated.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Bolshevik Party and was in total control of Russia before his death in 1926.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Lazy horse who likes to wear ribbons in her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hired by Napoleon to act as the liaison between Animal Farm and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Nepoleon do to Boxer in the end of the novel? He sold him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Sugar Candy Mountain was a place depicted by ______ to trick the animals to believe there was a heaven.</w:t>
            </w:r>
          </w:p>
        </w:tc>
      </w:tr>
    </w:tbl>
    <w:p>
      <w:pPr>
        <w:pStyle w:val="WordBankLarge"/>
      </w:pPr>
      <w:r>
        <w:t xml:space="preserve">   Napoleon     </w:t>
      </w:r>
      <w:r>
        <w:t xml:space="preserve">   Boxer    </w:t>
      </w:r>
      <w:r>
        <w:t xml:space="preserve">   Snowball    </w:t>
      </w:r>
      <w:r>
        <w:t xml:space="preserve">   Squealer    </w:t>
      </w:r>
      <w:r>
        <w:t xml:space="preserve">   Old Major    </w:t>
      </w:r>
      <w:r>
        <w:t xml:space="preserve">   Mollie    </w:t>
      </w:r>
      <w:r>
        <w:t xml:space="preserve">   Benjamin     </w:t>
      </w:r>
      <w:r>
        <w:t xml:space="preserve">   Clover    </w:t>
      </w:r>
      <w:r>
        <w:t xml:space="preserve">   Mr. Jones    </w:t>
      </w:r>
      <w:r>
        <w:t xml:space="preserve">   Animalism    </w:t>
      </w:r>
      <w:r>
        <w:t xml:space="preserve">   Moses    </w:t>
      </w:r>
      <w:r>
        <w:t xml:space="preserve">   Trotsky    </w:t>
      </w:r>
      <w:r>
        <w:t xml:space="preserve">   Lenin    </w:t>
      </w:r>
      <w:r>
        <w:t xml:space="preserve">   Murial    </w:t>
      </w:r>
      <w:r>
        <w:t xml:space="preserve">   Manor Farm    </w:t>
      </w:r>
      <w:r>
        <w:t xml:space="preserve">   Stalin    </w:t>
      </w:r>
      <w:r>
        <w:t xml:space="preserve">   Socialism    </w:t>
      </w:r>
      <w:r>
        <w:t xml:space="preserve">   Communist    </w:t>
      </w:r>
      <w:r>
        <w:t xml:space="preserve">   Mr. Whymper    </w:t>
      </w:r>
      <w:r>
        <w:t xml:space="preserve">   The Beasts of England    </w:t>
      </w:r>
      <w:r>
        <w:t xml:space="preserve">   Frederick    </w:t>
      </w:r>
      <w:r>
        <w:t xml:space="preserve">   Storm    </w:t>
      </w:r>
      <w:r>
        <w:t xml:space="preserve">   Personal Army    </w:t>
      </w:r>
      <w:r>
        <w:t xml:space="preserve">   Knacker    </w:t>
      </w:r>
      <w:r>
        <w:t xml:space="preserve">   Hungover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2021-10-11T01:16:41Z</dcterms:created>
  <dcterms:modified xsi:type="dcterms:W3CDTF">2021-10-11T01:16:41Z</dcterms:modified>
</cp:coreProperties>
</file>