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Welfare Act 2006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husbandry    </w:t>
      </w:r>
      <w:r>
        <w:t xml:space="preserve">   requirements    </w:t>
      </w:r>
      <w:r>
        <w:t xml:space="preserve">   disease    </w:t>
      </w:r>
      <w:r>
        <w:t xml:space="preserve">   suffering    </w:t>
      </w:r>
      <w:r>
        <w:t xml:space="preserve">   protected    </w:t>
      </w:r>
      <w:r>
        <w:t xml:space="preserve">   behaviour    </w:t>
      </w:r>
      <w:r>
        <w:t xml:space="preserve">   diet    </w:t>
      </w:r>
      <w:r>
        <w:t xml:space="preserve">   environment    </w:t>
      </w:r>
      <w:r>
        <w:t xml:space="preserve">   suitable    </w:t>
      </w:r>
      <w:r>
        <w:t xml:space="preserve">   vertebrate    </w:t>
      </w:r>
      <w:r>
        <w:t xml:space="preserve">   responsibility    </w:t>
      </w:r>
      <w:r>
        <w:t xml:space="preserve">   legal    </w:t>
      </w:r>
      <w:r>
        <w:t xml:space="preserve">   legislation    </w:t>
      </w:r>
      <w:r>
        <w:t xml:space="preserve">   welfare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Welfare Act 2006</dc:title>
  <dcterms:created xsi:type="dcterms:W3CDTF">2021-10-11T01:17:52Z</dcterms:created>
  <dcterms:modified xsi:type="dcterms:W3CDTF">2021-10-11T01:17:52Z</dcterms:modified>
</cp:coreProperties>
</file>