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Proprietors    </w:t>
      </w:r>
      <w:r>
        <w:t xml:space="preserve">   Superannuated    </w:t>
      </w:r>
      <w:r>
        <w:t xml:space="preserve">   Administered    </w:t>
      </w:r>
      <w:r>
        <w:t xml:space="preserve">   Countenance    </w:t>
      </w:r>
      <w:r>
        <w:t xml:space="preserve">   Infanticide    </w:t>
      </w:r>
      <w:r>
        <w:t xml:space="preserve">   Hullabaloo    </w:t>
      </w:r>
      <w:r>
        <w:t xml:space="preserve">   Simultaneously    </w:t>
      </w:r>
      <w:r>
        <w:t xml:space="preserve">   Triumphant    </w:t>
      </w:r>
      <w:r>
        <w:t xml:space="preserve">   Posthumously    </w:t>
      </w:r>
      <w:r>
        <w:t xml:space="preserve">   Preliminary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2021-10-11T01:16:21Z</dcterms:created>
  <dcterms:modified xsi:type="dcterms:W3CDTF">2021-10-11T01:16:21Z</dcterms:modified>
</cp:coreProperties>
</file>