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Anishinabe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seven values    </w:t>
      </w:r>
      <w:r>
        <w:t xml:space="preserve">   wild rice    </w:t>
      </w:r>
      <w:r>
        <w:t xml:space="preserve">   warriors    </w:t>
      </w:r>
      <w:r>
        <w:t xml:space="preserve">   spiritual    </w:t>
      </w:r>
      <w:r>
        <w:t xml:space="preserve">   bird    </w:t>
      </w:r>
      <w:r>
        <w:t xml:space="preserve">   martin    </w:t>
      </w:r>
      <w:r>
        <w:t xml:space="preserve">   crane    </w:t>
      </w:r>
      <w:r>
        <w:t xml:space="preserve">   fish    </w:t>
      </w:r>
      <w:r>
        <w:t xml:space="preserve">   loon    </w:t>
      </w:r>
      <w:r>
        <w:t xml:space="preserve">   deer    </w:t>
      </w:r>
      <w:r>
        <w:t xml:space="preserve">   bear    </w:t>
      </w:r>
      <w:r>
        <w:t xml:space="preserve">   Clan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Anishinabe word search</dc:title>
  <dcterms:created xsi:type="dcterms:W3CDTF">2021-10-11T01:22:53Z</dcterms:created>
  <dcterms:modified xsi:type="dcterms:W3CDTF">2021-10-11T01:22:53Z</dcterms:modified>
</cp:coreProperties>
</file>