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Anorexia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dieting    </w:t>
      </w:r>
      <w:r>
        <w:t xml:space="preserve">   suicide    </w:t>
      </w:r>
      <w:r>
        <w:t xml:space="preserve">   nervosa    </w:t>
      </w:r>
      <w:r>
        <w:t xml:space="preserve">   treatment    </w:t>
      </w:r>
      <w:r>
        <w:t xml:space="preserve">   unhealthy    </w:t>
      </w:r>
      <w:r>
        <w:t xml:space="preserve">   body awareness    </w:t>
      </w:r>
      <w:r>
        <w:t xml:space="preserve">   eating disorder    </w:t>
      </w:r>
      <w:r>
        <w:t xml:space="preserve">   food    </w:t>
      </w:r>
      <w:r>
        <w:t xml:space="preserve">   weight    </w:t>
      </w:r>
      <w:r>
        <w:t xml:space="preserve">   illness    </w:t>
      </w:r>
      <w:r>
        <w:t xml:space="preserve">   stress    </w:t>
      </w:r>
      <w:r>
        <w:t xml:space="preserve">   slim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Anorexia</dc:title>
  <dcterms:created xsi:type="dcterms:W3CDTF">2021-10-11T01:25:39Z</dcterms:created>
  <dcterms:modified xsi:type="dcterms:W3CDTF">2021-10-11T01:25:39Z</dcterms:modified>
</cp:coreProperties>
</file>