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Antenatal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condom    </w:t>
      </w:r>
      <w:r>
        <w:t xml:space="preserve">   diaphragm    </w:t>
      </w:r>
      <w:r>
        <w:t xml:space="preserve">   ovaries    </w:t>
      </w:r>
      <w:r>
        <w:t xml:space="preserve">   fallopian    </w:t>
      </w:r>
      <w:r>
        <w:t xml:space="preserve">   uterus    </w:t>
      </w:r>
      <w:r>
        <w:t xml:space="preserve">   cervix    </w:t>
      </w:r>
      <w:r>
        <w:t xml:space="preserve">   scrotum    </w:t>
      </w:r>
      <w:r>
        <w:t xml:space="preserve">   menstruation    </w:t>
      </w:r>
      <w:r>
        <w:t xml:space="preserve">   implantation    </w:t>
      </w:r>
      <w:r>
        <w:t xml:space="preserve">   testes    </w:t>
      </w:r>
      <w:r>
        <w:t xml:space="preserve">   vagina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Antenatal 1</dc:title>
  <dcterms:created xsi:type="dcterms:W3CDTF">2021-10-11T01:25:35Z</dcterms:created>
  <dcterms:modified xsi:type="dcterms:W3CDTF">2021-10-11T01:25:35Z</dcterms:modified>
</cp:coreProperties>
</file>