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 and Super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supermarket    </w:t>
      </w:r>
      <w:r>
        <w:t xml:space="preserve">   superficial    </w:t>
      </w:r>
      <w:r>
        <w:t xml:space="preserve">   superman    </w:t>
      </w:r>
      <w:r>
        <w:t xml:space="preserve">   superstar    </w:t>
      </w:r>
      <w:r>
        <w:t xml:space="preserve">   supernatural    </w:t>
      </w:r>
      <w:r>
        <w:t xml:space="preserve">   antibiotic    </w:t>
      </w:r>
      <w:r>
        <w:t xml:space="preserve">   antisocial    </w:t>
      </w:r>
      <w:r>
        <w:t xml:space="preserve">   anticlockwise    </w:t>
      </w:r>
      <w:r>
        <w:t xml:space="preserve">   antibody    </w:t>
      </w:r>
      <w:r>
        <w:t xml:space="preserve">   Antiseptic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 and Super Wordsearch</dc:title>
  <dcterms:created xsi:type="dcterms:W3CDTF">2021-10-11T01:26:04Z</dcterms:created>
  <dcterms:modified xsi:type="dcterms:W3CDTF">2021-10-11T01:26:04Z</dcterms:modified>
</cp:coreProperties>
</file>