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Anxiety, Depression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Assessment    </w:t>
      </w:r>
      <w:r>
        <w:t xml:space="preserve">   Capacity    </w:t>
      </w:r>
      <w:r>
        <w:t xml:space="preserve">   Communication    </w:t>
      </w:r>
      <w:r>
        <w:t xml:space="preserve">   Community Treatment Orders    </w:t>
      </w:r>
      <w:r>
        <w:t xml:space="preserve">   Crisis    </w:t>
      </w:r>
      <w:r>
        <w:t xml:space="preserve">   De-escalation    </w:t>
      </w:r>
      <w:r>
        <w:t xml:space="preserve">   Depression    </w:t>
      </w:r>
      <w:r>
        <w:t xml:space="preserve">   Isolated    </w:t>
      </w:r>
      <w:r>
        <w:t xml:space="preserve">   Empathy    </w:t>
      </w:r>
      <w:r>
        <w:t xml:space="preserve">   Hopelessness    </w:t>
      </w:r>
      <w:r>
        <w:t xml:space="preserve">   Legislation    </w:t>
      </w:r>
      <w:r>
        <w:t xml:space="preserve">   Low Mood    </w:t>
      </w:r>
      <w:r>
        <w:t xml:space="preserve">   Mental Disorder    </w:t>
      </w:r>
      <w:r>
        <w:t xml:space="preserve">   Mental Health Act    </w:t>
      </w:r>
      <w:r>
        <w:t xml:space="preserve">   Phobia    </w:t>
      </w:r>
      <w:r>
        <w:t xml:space="preserve">   Place of Safety    </w:t>
      </w:r>
      <w:r>
        <w:t xml:space="preserve">   Psychiatrist    </w:t>
      </w:r>
      <w:r>
        <w:t xml:space="preserve">   Recalls    </w:t>
      </w:r>
      <w:r>
        <w:t xml:space="preserve">   Sections    </w:t>
      </w:r>
      <w:r>
        <w:t xml:space="preserve">   Self Harm    </w:t>
      </w:r>
      <w:r>
        <w:t xml:space="preserve">   Stress    </w:t>
      </w:r>
      <w:r>
        <w:t xml:space="preserve">   Suicide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Anxiety, Depression and Mental Health</dc:title>
  <dcterms:created xsi:type="dcterms:W3CDTF">2021-10-11T01:27:35Z</dcterms:created>
  <dcterms:modified xsi:type="dcterms:W3CDTF">2021-10-11T01:27:35Z</dcterms:modified>
</cp:coreProperties>
</file>