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Government Word Choice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Richard Boykin    </w:t>
      </w:r>
      <w:r>
        <w:t xml:space="preserve">   Brandon Johnson    </w:t>
      </w:r>
      <w:r>
        <w:t xml:space="preserve">   Congressional district    </w:t>
      </w:r>
      <w:r>
        <w:t xml:space="preserve">   Assessor    </w:t>
      </w:r>
      <w:r>
        <w:t xml:space="preserve">   Republican    </w:t>
      </w:r>
      <w:r>
        <w:t xml:space="preserve">   Democratic    </w:t>
      </w:r>
      <w:r>
        <w:t xml:space="preserve">   voters    </w:t>
      </w:r>
      <w:r>
        <w:t xml:space="preserve">   Voter registration    </w:t>
      </w:r>
      <w:r>
        <w:t xml:space="preserve">   General election    </w:t>
      </w:r>
      <w:r>
        <w:t xml:space="preserve">   State Representative    </w:t>
      </w:r>
      <w:r>
        <w:t xml:space="preserve">   State Senator    </w:t>
      </w:r>
      <w:r>
        <w:t xml:space="preserve">   State Attorney    </w:t>
      </w:r>
      <w:r>
        <w:t xml:space="preserve">   Governor    </w:t>
      </w:r>
      <w:r>
        <w:t xml:space="preserve">   commissioners    </w:t>
      </w:r>
      <w:r>
        <w:t xml:space="preserve">   Primary election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Government Word Choice </dc:title>
  <dcterms:created xsi:type="dcterms:W3CDTF">2021-10-11T01:27:51Z</dcterms:created>
  <dcterms:modified xsi:type="dcterms:W3CDTF">2021-10-11T01:27:51Z</dcterms:modified>
</cp:coreProperties>
</file>