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Resurrection    </w:t>
      </w:r>
      <w:r>
        <w:t xml:space="preserve">   Church    </w:t>
      </w:r>
      <w:r>
        <w:t xml:space="preserve">   Apostolic    </w:t>
      </w:r>
      <w:r>
        <w:t xml:space="preserve">   Holy Spirit    </w:t>
      </w:r>
      <w:r>
        <w:t xml:space="preserve">   Power    </w:t>
      </w:r>
      <w:r>
        <w:t xml:space="preserve">   Lord    </w:t>
      </w:r>
      <w:r>
        <w:t xml:space="preserve">   Jesus    </w:t>
      </w:r>
      <w:r>
        <w:t xml:space="preserve">   Creator    </w:t>
      </w:r>
      <w:r>
        <w:t xml:space="preserve">   Almighty    </w:t>
      </w:r>
      <w:r>
        <w:t xml:space="preserve">   Father    </w:t>
      </w:r>
      <w:r>
        <w:t xml:space="preserve">   God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2021-10-11T01:28:26Z</dcterms:created>
  <dcterms:modified xsi:type="dcterms:W3CDTF">2021-10-11T01:28:26Z</dcterms:modified>
</cp:coreProperties>
</file>