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Watch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used to measure the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shiniest Apple Watch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Metallic strap designed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display time or other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 that detects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switch apps or multitask on Apple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Experience available in Apple Retail Stores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download third party 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 Edition range in collaboration with a famous luxury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 Monitor by third party recently bought by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Feature introduced in WatchOS6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Watch Zone Champion used his Apple Watch to prepare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Special feature introduced to Apple Watch S5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Feature built into Siri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Popular third party app used to track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Feature introduced in Apple Watch S5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 Band named after solid mineral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of AppleCare+ for Apple Watch 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 introduced in Apple Watch S4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 allows you to track Move, Exercise and Stand metrics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 Watch Edition available in two finishes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strap colour released in April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battery life for Apple Watch (in hours)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used to alert emergency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 Watch Zone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Apple Watch range available in a brilliant white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Apple Watch S5 in 40mm is ________ Iarger than S3 in 38mm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Cheapest Apple Watch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Cellular Netork supporting Apple Watch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Leather strap only available for 42/44mm Apple Watch</w:t>
            </w:r>
          </w:p>
        </w:tc>
      </w:tr>
    </w:tbl>
    <w:p>
      <w:pPr>
        <w:pStyle w:val="WordBankLarge"/>
      </w:pPr>
      <w:r>
        <w:t xml:space="preserve">   Cactus    </w:t>
      </w:r>
      <w:r>
        <w:t xml:space="preserve">   AndyLangdon    </w:t>
      </w:r>
      <w:r>
        <w:t xml:space="preserve">   Titanium    </w:t>
      </w:r>
      <w:r>
        <w:t xml:space="preserve">   Electrocardiogram    </w:t>
      </w:r>
      <w:r>
        <w:t xml:space="preserve">   Compass    </w:t>
      </w:r>
      <w:r>
        <w:t xml:space="preserve">   AppleWatchStudio    </w:t>
      </w:r>
      <w:r>
        <w:t xml:space="preserve">   Hermés    </w:t>
      </w:r>
      <w:r>
        <w:t xml:space="preserve">   Digital Crown    </w:t>
      </w:r>
      <w:r>
        <w:t xml:space="preserve">   EmergencySOS    </w:t>
      </w:r>
      <w:r>
        <w:t xml:space="preserve">   Milaneseloop    </w:t>
      </w:r>
      <w:r>
        <w:t xml:space="preserve">   Stone    </w:t>
      </w:r>
      <w:r>
        <w:t xml:space="preserve">   CycleTracking    </w:t>
      </w:r>
      <w:r>
        <w:t xml:space="preserve">   WatchFace    </w:t>
      </w:r>
      <w:r>
        <w:t xml:space="preserve">   StainlessSteel    </w:t>
      </w:r>
      <w:r>
        <w:t xml:space="preserve">   Aluminium     </w:t>
      </w:r>
      <w:r>
        <w:t xml:space="preserve">   Shazam     </w:t>
      </w:r>
      <w:r>
        <w:t xml:space="preserve">   FiftyNine    </w:t>
      </w:r>
      <w:r>
        <w:t xml:space="preserve">   Marathon    </w:t>
      </w:r>
      <w:r>
        <w:t xml:space="preserve">   App Store    </w:t>
      </w:r>
      <w:r>
        <w:t xml:space="preserve">   Pillow    </w:t>
      </w:r>
      <w:r>
        <w:t xml:space="preserve">   Beddit    </w:t>
      </w:r>
      <w:r>
        <w:t xml:space="preserve">   Activity    </w:t>
      </w:r>
      <w:r>
        <w:t xml:space="preserve">   Decimal    </w:t>
      </w:r>
      <w:r>
        <w:t xml:space="preserve">   AlwaysOn    </w:t>
      </w:r>
      <w:r>
        <w:t xml:space="preserve">   Ceramic    </w:t>
      </w:r>
      <w:r>
        <w:t xml:space="preserve">   Gyroscope    </w:t>
      </w:r>
      <w:r>
        <w:t xml:space="preserve">   Eighteen     </w:t>
      </w:r>
      <w:r>
        <w:t xml:space="preserve">   Vodafone    </w:t>
      </w:r>
      <w:r>
        <w:t xml:space="preserve">   Loop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Watch Edition</dc:title>
  <dcterms:created xsi:type="dcterms:W3CDTF">2021-10-11T01:29:41Z</dcterms:created>
  <dcterms:modified xsi:type="dcterms:W3CDTF">2021-10-11T01:29:41Z</dcterms:modified>
</cp:coreProperties>
</file>