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Application of the PN 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Glimepiride    </w:t>
      </w:r>
      <w:r>
        <w:t xml:space="preserve">   Lorazepam    </w:t>
      </w:r>
      <w:r>
        <w:t xml:space="preserve">   Digoxin    </w:t>
      </w:r>
      <w:r>
        <w:t xml:space="preserve">   TUMS    </w:t>
      </w:r>
      <w:r>
        <w:t xml:space="preserve">   Milk Of Magnesium    </w:t>
      </w:r>
      <w:r>
        <w:t xml:space="preserve">   Gentle Iron    </w:t>
      </w:r>
      <w:r>
        <w:t xml:space="preserve">   Metoprolol    </w:t>
      </w:r>
      <w:r>
        <w:t xml:space="preserve">   Lisinopril    </w:t>
      </w:r>
      <w:r>
        <w:t xml:space="preserve">   Hydrochlorthiazide    </w:t>
      </w:r>
      <w:r>
        <w:t xml:space="preserve">   Furosemide    </w:t>
      </w:r>
      <w:r>
        <w:t xml:space="preserve">   Polyethylene Glycol    </w:t>
      </w:r>
      <w:r>
        <w:t xml:space="preserve">   Aldactone    </w:t>
      </w:r>
      <w:r>
        <w:t xml:space="preserve">   Novolog    </w:t>
      </w:r>
      <w:r>
        <w:t xml:space="preserve">   Levothyroxine    </w:t>
      </w:r>
      <w:r>
        <w:t xml:space="preserve">   Ultram    </w:t>
      </w:r>
      <w:r>
        <w:t xml:space="preserve">   Atorvastatin    </w:t>
      </w:r>
      <w:r>
        <w:t xml:space="preserve">   Lortab    </w:t>
      </w:r>
      <w:r>
        <w:t xml:space="preserve">   Red Yeast Rice    </w:t>
      </w:r>
      <w:r>
        <w:t xml:space="preserve">   Gabapentin    </w:t>
      </w:r>
      <w:r>
        <w:t xml:space="preserve">   Krill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of the PN Role</dc:title>
  <dcterms:created xsi:type="dcterms:W3CDTF">2021-10-11T01:29:51Z</dcterms:created>
  <dcterms:modified xsi:type="dcterms:W3CDTF">2021-10-11T01:29:51Z</dcterms:modified>
</cp:coreProperties>
</file>