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Applying the values of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care services    </w:t>
      </w:r>
      <w:r>
        <w:t xml:space="preserve">   hospital    </w:t>
      </w:r>
      <w:r>
        <w:t xml:space="preserve">   individual    </w:t>
      </w:r>
      <w:r>
        <w:t xml:space="preserve">   equal    </w:t>
      </w:r>
      <w:r>
        <w:t xml:space="preserve">   beliefs    </w:t>
      </w:r>
      <w:r>
        <w:t xml:space="preserve">   rights    </w:t>
      </w:r>
      <w:r>
        <w:t xml:space="preserve">   prerferences    </w:t>
      </w:r>
      <w:r>
        <w:t xml:space="preserve">   values    </w:t>
      </w:r>
      <w:r>
        <w:t xml:space="preserve">   practitioners    </w:t>
      </w:r>
      <w:r>
        <w:t xml:space="preserve">   care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the values of care </dc:title>
  <dcterms:created xsi:type="dcterms:W3CDTF">2021-10-11T01:30:17Z</dcterms:created>
  <dcterms:modified xsi:type="dcterms:W3CDTF">2021-10-11T01:30:17Z</dcterms:modified>
</cp:coreProperties>
</file>