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April Fool's Day is celebrated in this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holiday is supposed to be lighthearted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April Fool's Day it is good to have a ____________ sense of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do on hoildays?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Jokes are meant to make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April Fool's Day you may get unexpected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many pranks can start to make you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April Fool's Day people play practical __________________ on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___________ Fool's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 Fool's Day is supposed to be _____________.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annoyed    </w:t>
      </w:r>
      <w:r>
        <w:t xml:space="preserve">   Laugh    </w:t>
      </w:r>
      <w:r>
        <w:t xml:space="preserve">   Spring    </w:t>
      </w:r>
      <w:r>
        <w:t xml:space="preserve">   jokes    </w:t>
      </w:r>
      <w:r>
        <w:t xml:space="preserve">   silly    </w:t>
      </w:r>
      <w:r>
        <w:t xml:space="preserve">   surprises    </w:t>
      </w:r>
      <w:r>
        <w:t xml:space="preserve">   funny    </w:t>
      </w:r>
      <w:r>
        <w:t xml:space="preserve">   humorous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Fool's Day</dc:title>
  <dcterms:created xsi:type="dcterms:W3CDTF">2021-10-11T01:30:02Z</dcterms:created>
  <dcterms:modified xsi:type="dcterms:W3CDTF">2021-10-11T01:30:02Z</dcterms:modified>
</cp:coreProperties>
</file>