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Parallelogram    </w:t>
      </w:r>
      <w:r>
        <w:t xml:space="preserve">   rectangle    </w:t>
      </w:r>
      <w:r>
        <w:t xml:space="preserve">   triangle    </w:t>
      </w:r>
      <w:r>
        <w:t xml:space="preserve">   height    </w:t>
      </w:r>
      <w:r>
        <w:t xml:space="preserve">   length    </w:t>
      </w:r>
      <w:r>
        <w:t xml:space="preserve">   unit    </w:t>
      </w:r>
      <w:r>
        <w:t xml:space="preserve">   Geometry    </w:t>
      </w:r>
      <w:r>
        <w:t xml:space="preserve">   square    </w:t>
      </w:r>
      <w:r>
        <w:t xml:space="preserve">   inches    </w:t>
      </w:r>
      <w:r>
        <w:t xml:space="preserve">   Base    </w:t>
      </w:r>
      <w:r>
        <w:t xml:space="preserve">   Height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</dc:title>
  <dcterms:created xsi:type="dcterms:W3CDTF">2021-10-11T01:32:17Z</dcterms:created>
  <dcterms:modified xsi:type="dcterms:W3CDTF">2021-10-11T01:32:17Z</dcterms:modified>
</cp:coreProperties>
</file>