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Tourists    </w:t>
      </w:r>
      <w:r>
        <w:t xml:space="preserve">   Beaches    </w:t>
      </w:r>
      <w:r>
        <w:t xml:space="preserve">   Wheat    </w:t>
      </w:r>
      <w:r>
        <w:t xml:space="preserve">   Sugar    </w:t>
      </w:r>
      <w:r>
        <w:t xml:space="preserve">   Jaguars    </w:t>
      </w:r>
      <w:r>
        <w:t xml:space="preserve">   Ciebo    </w:t>
      </w:r>
      <w:r>
        <w:t xml:space="preserve">   Iguazu Falls    </w:t>
      </w:r>
      <w:r>
        <w:t xml:space="preserve">   Mar del Plata    </w:t>
      </w:r>
      <w:r>
        <w:t xml:space="preserve">   Street Tango    </w:t>
      </w:r>
      <w:r>
        <w:t xml:space="preserve">   Rainforests    </w:t>
      </w:r>
      <w:r>
        <w:t xml:space="preserve">   Buenos Aries    </w:t>
      </w:r>
      <w:r>
        <w:t xml:space="preserve">   Cristiano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</dc:title>
  <dcterms:created xsi:type="dcterms:W3CDTF">2021-10-11T01:31:34Z</dcterms:created>
  <dcterms:modified xsi:type="dcterms:W3CDTF">2021-10-11T01:31:34Z</dcterms:modified>
</cp:coreProperties>
</file>