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Argumentative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is a statement that clearly introduces an idea or belief that is supported by evidence</w:t>
            </w:r>
          </w:p>
          <w:p>
            <w:pPr>
              <w:keepLines/>
              <w:pStyle w:val="CluesTiny"/>
            </w:pPr>
            <w:r>
              <w:rPr>
                <w:b w:val="true"/>
                <w:bCs w:val="true"/>
              </w:rPr>
              <w:t xml:space="preserve">7. </w:t>
            </w:r>
            <w:r>
              <w:t xml:space="preserve"> is an original source, such as someone's diary or journal, a survey or interview, letters, autobiographies, and observation.</w:t>
            </w:r>
          </w:p>
          <w:p>
            <w:pPr>
              <w:keepLines/>
              <w:pStyle w:val="CluesTiny"/>
            </w:pPr>
            <w:r>
              <w:rPr>
                <w:b w:val="true"/>
                <w:bCs w:val="true"/>
              </w:rPr>
              <w:t xml:space="preserve">8. </w:t>
            </w:r>
            <w:r>
              <w:t xml:space="preserve">means to examine, closely study, and evaluate how individual text elements work together as a whole by combining the knowledge of one text element to the analysis of an additional element.</w:t>
            </w:r>
          </w:p>
          <w:p>
            <w:pPr>
              <w:keepLines/>
              <w:pStyle w:val="CluesTiny"/>
            </w:pPr>
            <w:r>
              <w:rPr>
                <w:b w:val="true"/>
                <w:bCs w:val="true"/>
              </w:rPr>
              <w:t xml:space="preserve">11. </w:t>
            </w:r>
            <w:r>
              <w:t xml:space="preserve"> is an argument that negates the writers claim.</w:t>
            </w:r>
          </w:p>
          <w:p>
            <w:pPr>
              <w:keepLines/>
              <w:pStyle w:val="CluesTiny"/>
            </w:pPr>
            <w:r>
              <w:rPr>
                <w:b w:val="true"/>
                <w:bCs w:val="true"/>
              </w:rPr>
              <w:t xml:space="preserve">12. </w:t>
            </w:r>
            <w:r>
              <w:t xml:space="preserve"> are specific examples from the evidence that uphold the claim</w:t>
            </w:r>
          </w:p>
          <w:p>
            <w:pPr>
              <w:keepLines/>
              <w:pStyle w:val="CluesTiny"/>
            </w:pPr>
            <w:r>
              <w:rPr>
                <w:b w:val="true"/>
                <w:bCs w:val="true"/>
              </w:rPr>
              <w:t xml:space="preserve">14. </w:t>
            </w:r>
            <w:r>
              <w:t xml:space="preserve">is a general tendency or leaning in one direction; partiality toward one view over another.</w:t>
            </w:r>
          </w:p>
          <w:p>
            <w:pPr>
              <w:keepLines/>
              <w:pStyle w:val="CluesTiny"/>
            </w:pPr>
            <w:r>
              <w:rPr>
                <w:b w:val="true"/>
                <w:bCs w:val="true"/>
              </w:rPr>
              <w:t xml:space="preserve">15. </w:t>
            </w:r>
            <w:r>
              <w:t xml:space="preserve">patterns are structures that show the relationship between ideas. Types of organizational patterns include Cause and Effect and Problem/Solution.</w:t>
            </w:r>
          </w:p>
          <w:p>
            <w:pPr>
              <w:keepLines/>
              <w:pStyle w:val="CluesTiny"/>
            </w:pPr>
            <w:r>
              <w:rPr>
                <w:b w:val="true"/>
                <w:bCs w:val="true"/>
              </w:rPr>
              <w:t xml:space="preserve">16. </w:t>
            </w:r>
            <w:r>
              <w:t xml:space="preserve">how you address any counter-arguments</w:t>
            </w:r>
          </w:p>
        </w:tc>
        <w:tc>
          <w:p>
            <w:pPr>
              <w:pStyle w:val="CluesTiny"/>
            </w:pPr>
            <w:r>
              <w:rPr>
                <w:b w:val="true"/>
                <w:bCs w:val="true"/>
              </w:rPr>
              <w:t xml:space="preserve">Down</w:t>
            </w:r>
          </w:p>
          <w:p>
            <w:pPr>
              <w:keepLines/>
              <w:pStyle w:val="CluesTiny"/>
            </w:pPr>
            <w:r>
              <w:rPr>
                <w:b w:val="true"/>
                <w:bCs w:val="true"/>
              </w:rPr>
              <w:t xml:space="preserve">1. </w:t>
            </w:r>
            <w:r>
              <w:t xml:space="preserve">becomes evidence in an argument and which gives rise to a thesis</w:t>
            </w:r>
          </w:p>
          <w:p>
            <w:pPr>
              <w:keepLines/>
              <w:pStyle w:val="CluesTiny"/>
            </w:pPr>
            <w:r>
              <w:rPr>
                <w:b w:val="true"/>
                <w:bCs w:val="true"/>
              </w:rPr>
              <w:t xml:space="preserve">2. </w:t>
            </w:r>
            <w:r>
              <w:t xml:space="preserve"> means to examine, closely study, and evaluate a text by breaking down and examining its elements to comprehend its meaning.</w:t>
            </w:r>
          </w:p>
          <w:p>
            <w:pPr>
              <w:keepLines/>
              <w:pStyle w:val="CluesTiny"/>
            </w:pPr>
            <w:r>
              <w:rPr>
                <w:b w:val="true"/>
                <w:bCs w:val="true"/>
              </w:rPr>
              <w:t xml:space="preserve">4. </w:t>
            </w:r>
            <w:r>
              <w:t xml:space="preserve">is information that leads to a claim</w:t>
            </w:r>
          </w:p>
          <w:p>
            <w:pPr>
              <w:keepLines/>
              <w:pStyle w:val="CluesTiny"/>
            </w:pPr>
            <w:r>
              <w:rPr>
                <w:b w:val="true"/>
                <w:bCs w:val="true"/>
              </w:rPr>
              <w:t xml:space="preserve">5. </w:t>
            </w:r>
            <w:r>
              <w:t xml:space="preserve">how you show that some of your arguments are true even if not proven by facts</w:t>
            </w:r>
          </w:p>
          <w:p>
            <w:pPr>
              <w:keepLines/>
              <w:pStyle w:val="CluesTiny"/>
            </w:pPr>
            <w:r>
              <w:rPr>
                <w:b w:val="true"/>
                <w:bCs w:val="true"/>
              </w:rPr>
              <w:t xml:space="preserve">6. </w:t>
            </w:r>
            <w:r>
              <w:t xml:space="preserve"> is material that other people have gathered and interpreted, extended, analyzed, or evaluated, such as newspaper articles, a documentary on television, a website, a science text, and an encyclopedia entry.</w:t>
            </w:r>
          </w:p>
          <w:p>
            <w:pPr>
              <w:keepLines/>
              <w:pStyle w:val="CluesTiny"/>
            </w:pPr>
            <w:r>
              <w:rPr>
                <w:b w:val="true"/>
                <w:bCs w:val="true"/>
              </w:rPr>
              <w:t xml:space="preserve">9. </w:t>
            </w:r>
            <w:r>
              <w:t xml:space="preserve"> is writing that is free of slang, trite, expressions, abbreviations, symbols, email shortcut language, contractions, and the use of the personal pronoun "I." The writer does not speaking directly to the reader by using the word you. Formal style ensures that readers are able to read and understand what is written.</w:t>
            </w:r>
          </w:p>
          <w:p>
            <w:pPr>
              <w:keepLines/>
              <w:pStyle w:val="CluesTiny"/>
            </w:pPr>
            <w:r>
              <w:rPr>
                <w:b w:val="true"/>
                <w:bCs w:val="true"/>
              </w:rPr>
              <w:t xml:space="preserve">10. </w:t>
            </w:r>
            <w:r>
              <w:t xml:space="preserve"> explains how the evidence proves that the claim is true</w:t>
            </w:r>
          </w:p>
          <w:p>
            <w:pPr>
              <w:keepLines/>
              <w:pStyle w:val="CluesTiny"/>
            </w:pPr>
            <w:r>
              <w:rPr>
                <w:b w:val="true"/>
                <w:bCs w:val="true"/>
              </w:rPr>
              <w:t xml:space="preserve">13. </w:t>
            </w:r>
            <w:r>
              <w:t xml:space="preserve">are the reasons that support your claim.</w:t>
            </w:r>
          </w:p>
          <w:p>
            <w:pPr>
              <w:keepLines/>
              <w:pStyle w:val="CluesTiny"/>
            </w:pPr>
            <w:r>
              <w:rPr>
                <w:b w:val="true"/>
                <w:bCs w:val="true"/>
              </w:rPr>
              <w:t xml:space="preserve">17. </w:t>
            </w:r>
            <w:r>
              <w:t xml:space="preserve">is an author's attitude toward a subject.</w:t>
            </w:r>
          </w:p>
        </w:tc>
      </w:tr>
    </w:tbl>
    <w:p>
      <w:pPr>
        <w:pStyle w:val="WordBankLarge"/>
      </w:pPr>
      <w:r>
        <w:t xml:space="preserve">   Primary source    </w:t>
      </w:r>
      <w:r>
        <w:t xml:space="preserve">   Warrant    </w:t>
      </w:r>
      <w:r>
        <w:t xml:space="preserve">   Rebuttal    </w:t>
      </w:r>
      <w:r>
        <w:t xml:space="preserve">   Formal writing    </w:t>
      </w:r>
      <w:r>
        <w:t xml:space="preserve">   Support    </w:t>
      </w:r>
      <w:r>
        <w:t xml:space="preserve">   Counterclaim    </w:t>
      </w:r>
      <w:r>
        <w:t xml:space="preserve">   Background information    </w:t>
      </w:r>
      <w:r>
        <w:t xml:space="preserve">   Synthesize    </w:t>
      </w:r>
      <w:r>
        <w:t xml:space="preserve">   Claim    </w:t>
      </w:r>
      <w:r>
        <w:t xml:space="preserve">   Analyze    </w:t>
      </w:r>
      <w:r>
        <w:t xml:space="preserve">   Tone    </w:t>
      </w:r>
      <w:r>
        <w:t xml:space="preserve">   Secondary Source    </w:t>
      </w:r>
      <w:r>
        <w:t xml:space="preserve">   Organization    </w:t>
      </w:r>
      <w:r>
        <w:t xml:space="preserve">   Qualifications    </w:t>
      </w:r>
      <w:r>
        <w:t xml:space="preserve">   Bias    </w:t>
      </w:r>
      <w:r>
        <w:t xml:space="preserve">   Evidence    </w:t>
      </w:r>
      <w:r>
        <w:t xml:space="preserve">   Argument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Argumentative Terms</dc:title>
  <dcterms:created xsi:type="dcterms:W3CDTF">2021-10-11T01:32:09Z</dcterms:created>
  <dcterms:modified xsi:type="dcterms:W3CDTF">2021-10-11T01:32:09Z</dcterms:modified>
</cp:coreProperties>
</file>