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Aristotle and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Aristarchus    </w:t>
      </w:r>
      <w:r>
        <w:t xml:space="preserve">   Aristotle    </w:t>
      </w:r>
      <w:r>
        <w:t xml:space="preserve">   Earth    </w:t>
      </w:r>
      <w:r>
        <w:t xml:space="preserve">   Geocentric    </w:t>
      </w:r>
      <w:r>
        <w:t xml:space="preserve">   Heliocentric    </w:t>
      </w:r>
      <w:r>
        <w:t xml:space="preserve">   Math    </w:t>
      </w:r>
      <w:r>
        <w:t xml:space="preserve">   Moon    </w:t>
      </w:r>
      <w:r>
        <w:t xml:space="preserve">   Philosopher    </w:t>
      </w:r>
      <w:r>
        <w:t xml:space="preserve">   Science    </w:t>
      </w:r>
      <w:r>
        <w:t xml:space="preserve">   Sun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Aristotle and the Universe</dc:title>
  <dcterms:created xsi:type="dcterms:W3CDTF">2021-10-11T01:32:06Z</dcterms:created>
  <dcterms:modified xsi:type="dcterms:W3CDTF">2021-10-11T01:32:06Z</dcterms:modified>
</cp:coreProperties>
</file>